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BB" w:rsidRPr="00490994" w:rsidRDefault="00B9176F" w:rsidP="00E223FE">
      <w:pPr>
        <w:jc w:val="center"/>
        <w:rPr>
          <w:rFonts w:ascii="Bookman Old Style" w:hAnsi="Bookman Old Style"/>
          <w:b/>
          <w:sz w:val="32"/>
          <w:szCs w:val="32"/>
        </w:rPr>
      </w:pPr>
      <w:r>
        <w:rPr>
          <w:rFonts w:ascii="Bookman Old Style" w:hAnsi="Bookman Old Style"/>
          <w:b/>
          <w:sz w:val="32"/>
          <w:szCs w:val="32"/>
        </w:rPr>
        <w:t>Д О Г О В О Р  №</w:t>
      </w:r>
      <w:r w:rsidR="00BC752F">
        <w:rPr>
          <w:rFonts w:ascii="Bookman Old Style" w:hAnsi="Bookman Old Style"/>
          <w:b/>
          <w:sz w:val="32"/>
          <w:szCs w:val="32"/>
        </w:rPr>
        <w:t>_______</w:t>
      </w:r>
    </w:p>
    <w:p w:rsidR="001A18BB" w:rsidRDefault="001A18BB" w:rsidP="00E223FE">
      <w:pPr>
        <w:jc w:val="center"/>
        <w:rPr>
          <w:rFonts w:ascii="Bookman Old Style" w:hAnsi="Bookman Old Style"/>
          <w:b/>
          <w:sz w:val="32"/>
          <w:szCs w:val="32"/>
        </w:rPr>
      </w:pPr>
      <w:r w:rsidRPr="00490994">
        <w:rPr>
          <w:rFonts w:ascii="Bookman Old Style" w:hAnsi="Bookman Old Style"/>
          <w:b/>
          <w:sz w:val="32"/>
          <w:szCs w:val="32"/>
        </w:rPr>
        <w:t>на оказание услуг по водо</w:t>
      </w:r>
      <w:r w:rsidR="00D00AC0">
        <w:rPr>
          <w:rFonts w:ascii="Bookman Old Style" w:hAnsi="Bookman Old Style"/>
          <w:b/>
          <w:sz w:val="32"/>
          <w:szCs w:val="32"/>
        </w:rPr>
        <w:t>снабжению</w:t>
      </w:r>
      <w:r w:rsidR="0013187A">
        <w:rPr>
          <w:rFonts w:ascii="Bookman Old Style" w:hAnsi="Bookman Old Style"/>
          <w:b/>
          <w:sz w:val="32"/>
          <w:szCs w:val="32"/>
        </w:rPr>
        <w:t xml:space="preserve"> и водоотведению</w:t>
      </w:r>
    </w:p>
    <w:p w:rsidR="00D22FE2" w:rsidRPr="00490994" w:rsidRDefault="00D22FE2" w:rsidP="00E223FE">
      <w:pPr>
        <w:jc w:val="center"/>
        <w:rPr>
          <w:rFonts w:ascii="Bookman Old Style" w:hAnsi="Bookman Old Style"/>
          <w:b/>
          <w:sz w:val="32"/>
          <w:szCs w:val="32"/>
        </w:rPr>
      </w:pPr>
    </w:p>
    <w:p w:rsidR="001A18BB" w:rsidRPr="00490994" w:rsidRDefault="00410A1A" w:rsidP="00704215">
      <w:pPr>
        <w:jc w:val="both"/>
        <w:rPr>
          <w:b/>
          <w:sz w:val="26"/>
          <w:szCs w:val="26"/>
        </w:rPr>
      </w:pPr>
      <w:r>
        <w:rPr>
          <w:b/>
          <w:sz w:val="26"/>
          <w:szCs w:val="26"/>
        </w:rPr>
        <w:t xml:space="preserve">от </w:t>
      </w:r>
      <w:r w:rsidR="004935F5">
        <w:rPr>
          <w:b/>
          <w:sz w:val="26"/>
          <w:szCs w:val="26"/>
        </w:rPr>
        <w:t xml:space="preserve">______________ </w:t>
      </w:r>
      <w:r w:rsidR="001A18BB" w:rsidRPr="00640BB4">
        <w:rPr>
          <w:b/>
          <w:sz w:val="26"/>
          <w:szCs w:val="26"/>
        </w:rPr>
        <w:t>20</w:t>
      </w:r>
      <w:r w:rsidR="004F04FC" w:rsidRPr="00640BB4">
        <w:rPr>
          <w:b/>
          <w:sz w:val="26"/>
          <w:szCs w:val="26"/>
        </w:rPr>
        <w:t>2</w:t>
      </w:r>
      <w:r w:rsidR="00B0794C">
        <w:rPr>
          <w:b/>
          <w:sz w:val="26"/>
          <w:szCs w:val="26"/>
        </w:rPr>
        <w:t>6</w:t>
      </w:r>
      <w:r w:rsidR="001A18BB" w:rsidRPr="00490994">
        <w:rPr>
          <w:b/>
          <w:sz w:val="26"/>
          <w:szCs w:val="26"/>
        </w:rPr>
        <w:t xml:space="preserve"> г. </w:t>
      </w:r>
      <w:r w:rsidR="00F64A27">
        <w:rPr>
          <w:b/>
          <w:sz w:val="26"/>
          <w:szCs w:val="26"/>
        </w:rPr>
        <w:tab/>
      </w:r>
      <w:r w:rsidR="00F47C53">
        <w:rPr>
          <w:b/>
          <w:sz w:val="26"/>
          <w:szCs w:val="26"/>
        </w:rPr>
        <w:tab/>
      </w:r>
      <w:r w:rsidR="00F47C53">
        <w:rPr>
          <w:b/>
          <w:sz w:val="26"/>
          <w:szCs w:val="26"/>
        </w:rPr>
        <w:tab/>
      </w:r>
      <w:r w:rsidR="001A18BB" w:rsidRPr="00490994">
        <w:rPr>
          <w:b/>
          <w:sz w:val="26"/>
          <w:szCs w:val="26"/>
        </w:rPr>
        <w:t xml:space="preserve">                                                         г. Гомель</w:t>
      </w:r>
    </w:p>
    <w:p w:rsidR="001A18BB" w:rsidRPr="00490994" w:rsidRDefault="001A18BB" w:rsidP="00704215">
      <w:pPr>
        <w:ind w:firstLine="567"/>
        <w:jc w:val="both"/>
        <w:rPr>
          <w:b/>
          <w:sz w:val="26"/>
          <w:szCs w:val="26"/>
        </w:rPr>
      </w:pPr>
    </w:p>
    <w:p w:rsidR="001A18BB" w:rsidRPr="009D6E9F" w:rsidRDefault="001A18BB" w:rsidP="00D73BBD">
      <w:pPr>
        <w:pStyle w:val="a3"/>
        <w:ind w:firstLine="709"/>
        <w:rPr>
          <w:sz w:val="22"/>
          <w:szCs w:val="22"/>
        </w:rPr>
      </w:pPr>
      <w:r w:rsidRPr="009D6E9F">
        <w:rPr>
          <w:sz w:val="22"/>
          <w:szCs w:val="22"/>
        </w:rPr>
        <w:t>Коммунальное производственное унитарное предприятие "Гомельводоканал" в лице</w:t>
      </w:r>
      <w:r w:rsidR="00D22FE2">
        <w:rPr>
          <w:sz w:val="22"/>
          <w:szCs w:val="22"/>
        </w:rPr>
        <w:t xml:space="preserve"> </w:t>
      </w:r>
      <w:r w:rsidR="00B32435" w:rsidRPr="009D6E9F">
        <w:rPr>
          <w:sz w:val="22"/>
          <w:szCs w:val="22"/>
        </w:rPr>
        <w:t>начальника абонентного отдела Смарченко Александра Николаевича</w:t>
      </w:r>
      <w:r w:rsidR="00652028" w:rsidRPr="009D6E9F">
        <w:rPr>
          <w:sz w:val="22"/>
          <w:szCs w:val="22"/>
        </w:rPr>
        <w:t xml:space="preserve">, действующего на основании </w:t>
      </w:r>
      <w:r w:rsidR="00491C08" w:rsidRPr="009D6E9F">
        <w:rPr>
          <w:sz w:val="22"/>
          <w:szCs w:val="22"/>
        </w:rPr>
        <w:t>доверенности</w:t>
      </w:r>
      <w:r w:rsidR="00170D5B" w:rsidRPr="009D6E9F">
        <w:rPr>
          <w:sz w:val="22"/>
          <w:szCs w:val="22"/>
        </w:rPr>
        <w:t xml:space="preserve"> от </w:t>
      </w:r>
      <w:r w:rsidR="00B0794C">
        <w:rPr>
          <w:sz w:val="22"/>
          <w:szCs w:val="22"/>
        </w:rPr>
        <w:t>05</w:t>
      </w:r>
      <w:r w:rsidR="00170D5B" w:rsidRPr="009D6E9F">
        <w:rPr>
          <w:sz w:val="22"/>
          <w:szCs w:val="22"/>
        </w:rPr>
        <w:t>.0</w:t>
      </w:r>
      <w:r w:rsidR="00B0794C">
        <w:rPr>
          <w:sz w:val="22"/>
          <w:szCs w:val="22"/>
        </w:rPr>
        <w:t>1</w:t>
      </w:r>
      <w:r w:rsidR="00170D5B" w:rsidRPr="009D6E9F">
        <w:rPr>
          <w:sz w:val="22"/>
          <w:szCs w:val="22"/>
        </w:rPr>
        <w:t>.</w:t>
      </w:r>
      <w:r w:rsidR="00170D5B" w:rsidRPr="00640BB4">
        <w:rPr>
          <w:sz w:val="22"/>
          <w:szCs w:val="22"/>
        </w:rPr>
        <w:t>20</w:t>
      </w:r>
      <w:r w:rsidR="004F04FC" w:rsidRPr="00640BB4">
        <w:rPr>
          <w:sz w:val="22"/>
          <w:szCs w:val="22"/>
        </w:rPr>
        <w:t>2</w:t>
      </w:r>
      <w:r w:rsidR="00B0794C">
        <w:rPr>
          <w:sz w:val="22"/>
          <w:szCs w:val="22"/>
        </w:rPr>
        <w:t>6</w:t>
      </w:r>
      <w:r w:rsidR="00170D5B" w:rsidRPr="009D6E9F">
        <w:rPr>
          <w:sz w:val="22"/>
          <w:szCs w:val="22"/>
        </w:rPr>
        <w:t xml:space="preserve"> №</w:t>
      </w:r>
      <w:r w:rsidR="00D22FE2">
        <w:rPr>
          <w:sz w:val="22"/>
          <w:szCs w:val="22"/>
        </w:rPr>
        <w:t>7</w:t>
      </w:r>
      <w:r w:rsidRPr="009D6E9F">
        <w:rPr>
          <w:sz w:val="22"/>
          <w:szCs w:val="22"/>
        </w:rPr>
        <w:t>, именуе</w:t>
      </w:r>
      <w:r w:rsidR="00490994" w:rsidRPr="009D6E9F">
        <w:rPr>
          <w:sz w:val="22"/>
          <w:szCs w:val="22"/>
        </w:rPr>
        <w:t xml:space="preserve">мое в дальнейшем </w:t>
      </w:r>
      <w:r w:rsidR="00DF1B70">
        <w:rPr>
          <w:sz w:val="22"/>
          <w:szCs w:val="22"/>
        </w:rPr>
        <w:t>«</w:t>
      </w:r>
      <w:r w:rsidR="00490994" w:rsidRPr="009D6E9F">
        <w:rPr>
          <w:sz w:val="22"/>
          <w:szCs w:val="22"/>
        </w:rPr>
        <w:t>Водоканал</w:t>
      </w:r>
      <w:r w:rsidR="00DF1B70">
        <w:rPr>
          <w:sz w:val="22"/>
          <w:szCs w:val="22"/>
        </w:rPr>
        <w:t>»</w:t>
      </w:r>
      <w:r w:rsidR="005057E6" w:rsidRPr="009D6E9F">
        <w:rPr>
          <w:sz w:val="22"/>
          <w:szCs w:val="22"/>
        </w:rPr>
        <w:t>,</w:t>
      </w:r>
      <w:r w:rsidR="002C1B29">
        <w:rPr>
          <w:sz w:val="22"/>
          <w:szCs w:val="22"/>
        </w:rPr>
        <w:t xml:space="preserve"> и</w:t>
      </w:r>
      <w:r w:rsidR="004935F5">
        <w:rPr>
          <w:sz w:val="22"/>
          <w:szCs w:val="22"/>
        </w:rPr>
        <w:t xml:space="preserve"> _____</w:t>
      </w:r>
      <w:r w:rsidR="00B0794C">
        <w:rPr>
          <w:sz w:val="22"/>
          <w:szCs w:val="22"/>
        </w:rPr>
        <w:t>_______</w:t>
      </w:r>
      <w:r w:rsidR="004935F5">
        <w:rPr>
          <w:sz w:val="22"/>
          <w:szCs w:val="22"/>
        </w:rPr>
        <w:t>_______________________________</w:t>
      </w:r>
      <w:r w:rsidR="00895A5F">
        <w:rPr>
          <w:sz w:val="22"/>
          <w:szCs w:val="22"/>
        </w:rPr>
        <w:t xml:space="preserve"> _______</w:t>
      </w:r>
      <w:r w:rsidR="002C1B29">
        <w:rPr>
          <w:sz w:val="22"/>
          <w:szCs w:val="22"/>
        </w:rPr>
        <w:t>_________________________________________</w:t>
      </w:r>
      <w:r w:rsidR="00895A5F">
        <w:rPr>
          <w:sz w:val="22"/>
          <w:szCs w:val="22"/>
        </w:rPr>
        <w:t>____________________________________________</w:t>
      </w:r>
      <w:r w:rsidR="00F64E33">
        <w:rPr>
          <w:sz w:val="22"/>
          <w:szCs w:val="22"/>
        </w:rPr>
        <w:t xml:space="preserve"> министерство________________________________________________________________________________</w:t>
      </w:r>
      <w:r w:rsidR="00CC5151" w:rsidRPr="00640BB4">
        <w:rPr>
          <w:sz w:val="22"/>
          <w:szCs w:val="22"/>
        </w:rPr>
        <w:t>в</w:t>
      </w:r>
      <w:r w:rsidR="00D22FE2">
        <w:rPr>
          <w:sz w:val="22"/>
          <w:szCs w:val="22"/>
        </w:rPr>
        <w:t xml:space="preserve"> </w:t>
      </w:r>
      <w:r w:rsidR="00CC5151" w:rsidRPr="00640BB4">
        <w:rPr>
          <w:sz w:val="22"/>
          <w:szCs w:val="22"/>
        </w:rPr>
        <w:t>лице</w:t>
      </w:r>
      <w:r w:rsidR="00D22FE2">
        <w:rPr>
          <w:sz w:val="22"/>
          <w:szCs w:val="22"/>
        </w:rPr>
        <w:t xml:space="preserve"> </w:t>
      </w:r>
      <w:r w:rsidR="00895A5F">
        <w:rPr>
          <w:sz w:val="22"/>
          <w:szCs w:val="22"/>
        </w:rPr>
        <w:t>______________________________________________________________________________________,</w:t>
      </w:r>
      <w:r w:rsidR="00D22FE2">
        <w:rPr>
          <w:sz w:val="22"/>
          <w:szCs w:val="22"/>
        </w:rPr>
        <w:t xml:space="preserve"> </w:t>
      </w:r>
      <w:r w:rsidR="0081793C" w:rsidRPr="009D6E9F">
        <w:rPr>
          <w:sz w:val="22"/>
          <w:szCs w:val="22"/>
        </w:rPr>
        <w:t>действующ</w:t>
      </w:r>
      <w:r w:rsidR="00CC5151" w:rsidRPr="009D6E9F">
        <w:rPr>
          <w:sz w:val="22"/>
          <w:szCs w:val="22"/>
        </w:rPr>
        <w:t>его</w:t>
      </w:r>
      <w:r w:rsidR="0081793C" w:rsidRPr="009D6E9F">
        <w:rPr>
          <w:sz w:val="22"/>
          <w:szCs w:val="22"/>
        </w:rPr>
        <w:t xml:space="preserve"> на основании</w:t>
      </w:r>
      <w:r w:rsidR="00D22FE2">
        <w:rPr>
          <w:sz w:val="22"/>
          <w:szCs w:val="22"/>
        </w:rPr>
        <w:t xml:space="preserve"> </w:t>
      </w:r>
      <w:r w:rsidR="00895A5F">
        <w:rPr>
          <w:sz w:val="22"/>
          <w:szCs w:val="22"/>
        </w:rPr>
        <w:t>____________________________</w:t>
      </w:r>
      <w:r w:rsidR="00D22FE2">
        <w:rPr>
          <w:sz w:val="22"/>
          <w:szCs w:val="22"/>
        </w:rPr>
        <w:t>_________</w:t>
      </w:r>
      <w:r w:rsidR="00895A5F">
        <w:rPr>
          <w:sz w:val="22"/>
          <w:szCs w:val="22"/>
        </w:rPr>
        <w:t>________</w:t>
      </w:r>
      <w:r w:rsidR="004C0E21" w:rsidRPr="009D6E9F">
        <w:rPr>
          <w:sz w:val="22"/>
          <w:szCs w:val="22"/>
        </w:rPr>
        <w:t>,</w:t>
      </w:r>
      <w:r w:rsidR="00D22FE2">
        <w:rPr>
          <w:sz w:val="22"/>
          <w:szCs w:val="22"/>
        </w:rPr>
        <w:t xml:space="preserve"> </w:t>
      </w:r>
      <w:r w:rsidR="00D73BBD" w:rsidRPr="009D6E9F">
        <w:rPr>
          <w:sz w:val="22"/>
          <w:szCs w:val="22"/>
        </w:rPr>
        <w:t>именуем</w:t>
      </w:r>
      <w:r w:rsidR="00B21592">
        <w:rPr>
          <w:sz w:val="22"/>
          <w:szCs w:val="22"/>
        </w:rPr>
        <w:t>ое</w:t>
      </w:r>
      <w:r w:rsidR="00D73BBD" w:rsidRPr="009D6E9F">
        <w:rPr>
          <w:sz w:val="22"/>
          <w:szCs w:val="22"/>
        </w:rPr>
        <w:t xml:space="preserve"> в дальнейшем </w:t>
      </w:r>
      <w:r w:rsidR="00E82509" w:rsidRPr="009D6E9F">
        <w:rPr>
          <w:sz w:val="22"/>
          <w:szCs w:val="22"/>
        </w:rPr>
        <w:t>«Абонент»</w:t>
      </w:r>
      <w:r w:rsidR="005057E6" w:rsidRPr="009D6E9F">
        <w:rPr>
          <w:sz w:val="22"/>
          <w:szCs w:val="22"/>
        </w:rPr>
        <w:t xml:space="preserve">, </w:t>
      </w:r>
      <w:r w:rsidRPr="009D6E9F">
        <w:rPr>
          <w:sz w:val="22"/>
          <w:szCs w:val="22"/>
        </w:rPr>
        <w:t>заключили договор о нижеследующем:</w:t>
      </w:r>
    </w:p>
    <w:p w:rsidR="009D6E9F" w:rsidRPr="009D6E9F" w:rsidRDefault="009D6E9F" w:rsidP="00D73BBD">
      <w:pPr>
        <w:pStyle w:val="a3"/>
        <w:ind w:firstLine="709"/>
        <w:rPr>
          <w:sz w:val="22"/>
          <w:szCs w:val="22"/>
        </w:rPr>
      </w:pPr>
    </w:p>
    <w:p w:rsidR="001A18BB" w:rsidRDefault="001A18BB" w:rsidP="00704215">
      <w:pPr>
        <w:numPr>
          <w:ilvl w:val="0"/>
          <w:numId w:val="10"/>
        </w:numPr>
        <w:tabs>
          <w:tab w:val="clear" w:pos="360"/>
          <w:tab w:val="left" w:pos="454"/>
        </w:tabs>
        <w:jc w:val="center"/>
        <w:rPr>
          <w:b/>
          <w:sz w:val="22"/>
          <w:szCs w:val="22"/>
        </w:rPr>
      </w:pPr>
      <w:r w:rsidRPr="009D6E9F">
        <w:rPr>
          <w:b/>
          <w:sz w:val="22"/>
          <w:szCs w:val="22"/>
        </w:rPr>
        <w:t>Предмет договора</w:t>
      </w:r>
    </w:p>
    <w:p w:rsidR="009D6E9F" w:rsidRPr="009D6E9F" w:rsidRDefault="009D6E9F" w:rsidP="009D6E9F">
      <w:pPr>
        <w:tabs>
          <w:tab w:val="left" w:pos="454"/>
        </w:tabs>
        <w:ind w:left="284"/>
        <w:rPr>
          <w:b/>
          <w:sz w:val="22"/>
          <w:szCs w:val="22"/>
        </w:rPr>
      </w:pPr>
    </w:p>
    <w:p w:rsidR="001A18BB" w:rsidRPr="009D6E9F" w:rsidRDefault="001A18BB" w:rsidP="00704215">
      <w:pPr>
        <w:pStyle w:val="a3"/>
        <w:numPr>
          <w:ilvl w:val="1"/>
          <w:numId w:val="11"/>
        </w:numPr>
        <w:tabs>
          <w:tab w:val="left" w:pos="454"/>
        </w:tabs>
        <w:rPr>
          <w:sz w:val="22"/>
          <w:szCs w:val="22"/>
        </w:rPr>
      </w:pPr>
      <w:r w:rsidRPr="009D6E9F">
        <w:rPr>
          <w:sz w:val="22"/>
          <w:szCs w:val="22"/>
        </w:rPr>
        <w:t>Водоканал принимает на себя обязательство водоснабжения Абонента</w:t>
      </w:r>
      <w:r w:rsidR="00D22FE2">
        <w:rPr>
          <w:sz w:val="22"/>
          <w:szCs w:val="22"/>
        </w:rPr>
        <w:t xml:space="preserve"> </w:t>
      </w:r>
      <w:r w:rsidR="00A20239" w:rsidRPr="009D6E9F">
        <w:rPr>
          <w:sz w:val="22"/>
          <w:szCs w:val="22"/>
        </w:rPr>
        <w:t>водой соответствующей действующим санитарным нормам и правилам,</w:t>
      </w:r>
      <w:r w:rsidRPr="009D6E9F">
        <w:rPr>
          <w:sz w:val="22"/>
          <w:szCs w:val="22"/>
        </w:rPr>
        <w:t xml:space="preserve"> через присоединение к коммунальному питьевому водопроводу, </w:t>
      </w:r>
      <w:r w:rsidR="004F04FC">
        <w:rPr>
          <w:sz w:val="22"/>
          <w:szCs w:val="22"/>
        </w:rPr>
        <w:t>и</w:t>
      </w:r>
      <w:r w:rsidR="00D22FE2">
        <w:rPr>
          <w:sz w:val="22"/>
          <w:szCs w:val="22"/>
        </w:rPr>
        <w:t xml:space="preserve"> </w:t>
      </w:r>
      <w:r w:rsidR="004F04FC">
        <w:rPr>
          <w:sz w:val="22"/>
          <w:szCs w:val="22"/>
        </w:rPr>
        <w:t xml:space="preserve">(или) </w:t>
      </w:r>
      <w:r w:rsidRPr="009D6E9F">
        <w:rPr>
          <w:sz w:val="22"/>
          <w:szCs w:val="22"/>
        </w:rPr>
        <w:t>оказани</w:t>
      </w:r>
      <w:r w:rsidR="004F04FC">
        <w:rPr>
          <w:sz w:val="22"/>
          <w:szCs w:val="22"/>
        </w:rPr>
        <w:t>я</w:t>
      </w:r>
      <w:r w:rsidRPr="009D6E9F">
        <w:rPr>
          <w:sz w:val="22"/>
          <w:szCs w:val="22"/>
        </w:rPr>
        <w:t xml:space="preserve"> услуг по приёму</w:t>
      </w:r>
      <w:r w:rsidR="00D22FE2">
        <w:rPr>
          <w:sz w:val="22"/>
          <w:szCs w:val="22"/>
        </w:rPr>
        <w:t xml:space="preserve"> </w:t>
      </w:r>
      <w:r w:rsidR="004F04FC" w:rsidRPr="004F04FC">
        <w:rPr>
          <w:sz w:val="22"/>
          <w:szCs w:val="22"/>
        </w:rPr>
        <w:t>на границе своей эксплуатационной ответственности</w:t>
      </w:r>
      <w:r w:rsidRPr="009D6E9F">
        <w:rPr>
          <w:sz w:val="22"/>
          <w:szCs w:val="22"/>
        </w:rPr>
        <w:t>, транспортировке и очистке хозяйственно</w:t>
      </w:r>
      <w:r w:rsidR="005B1E36" w:rsidRPr="009D6E9F">
        <w:rPr>
          <w:sz w:val="22"/>
          <w:szCs w:val="22"/>
        </w:rPr>
        <w:t>-</w:t>
      </w:r>
      <w:r w:rsidRPr="009D6E9F">
        <w:rPr>
          <w:sz w:val="22"/>
          <w:szCs w:val="22"/>
        </w:rPr>
        <w:t>фекальных сточных вод.</w:t>
      </w:r>
    </w:p>
    <w:p w:rsidR="00C15335" w:rsidRDefault="00EC01D9" w:rsidP="00704215">
      <w:pPr>
        <w:numPr>
          <w:ilvl w:val="1"/>
          <w:numId w:val="11"/>
        </w:numPr>
        <w:tabs>
          <w:tab w:val="left" w:pos="454"/>
        </w:tabs>
        <w:jc w:val="both"/>
        <w:rPr>
          <w:sz w:val="22"/>
          <w:szCs w:val="22"/>
        </w:rPr>
      </w:pPr>
      <w:r>
        <w:rPr>
          <w:sz w:val="22"/>
          <w:szCs w:val="22"/>
        </w:rPr>
        <w:t>А</w:t>
      </w:r>
      <w:r w:rsidR="00DF1B70">
        <w:rPr>
          <w:sz w:val="22"/>
          <w:szCs w:val="22"/>
        </w:rPr>
        <w:t>бонент</w:t>
      </w:r>
      <w:r w:rsidR="00D22FE2">
        <w:rPr>
          <w:sz w:val="22"/>
          <w:szCs w:val="22"/>
        </w:rPr>
        <w:t xml:space="preserve"> </w:t>
      </w:r>
      <w:r w:rsidR="001A18BB" w:rsidRPr="009D6E9F">
        <w:rPr>
          <w:sz w:val="22"/>
          <w:szCs w:val="22"/>
        </w:rPr>
        <w:t xml:space="preserve">обязуется </w:t>
      </w:r>
      <w:r w:rsidR="00652028" w:rsidRPr="009D6E9F">
        <w:rPr>
          <w:sz w:val="22"/>
          <w:szCs w:val="22"/>
        </w:rPr>
        <w:t>производить оплату за отпущенную воду и/или принятые сточные воды по тарифам, утвержд</w:t>
      </w:r>
      <w:bookmarkStart w:id="0" w:name="_GoBack"/>
      <w:bookmarkEnd w:id="0"/>
      <w:r w:rsidR="00652028" w:rsidRPr="009D6E9F">
        <w:rPr>
          <w:sz w:val="22"/>
          <w:szCs w:val="22"/>
        </w:rPr>
        <w:t xml:space="preserve">ённым в соответствии с действующим законодательством. </w:t>
      </w:r>
    </w:p>
    <w:p w:rsidR="009D6E9F" w:rsidRPr="009D6E9F" w:rsidRDefault="009D6E9F" w:rsidP="009D6E9F">
      <w:pPr>
        <w:tabs>
          <w:tab w:val="left" w:pos="454"/>
        </w:tabs>
        <w:ind w:left="454"/>
        <w:jc w:val="both"/>
        <w:rPr>
          <w:sz w:val="22"/>
          <w:szCs w:val="22"/>
        </w:rPr>
      </w:pPr>
    </w:p>
    <w:p w:rsidR="00C15335" w:rsidRDefault="00C15335" w:rsidP="00704215">
      <w:pPr>
        <w:numPr>
          <w:ilvl w:val="0"/>
          <w:numId w:val="18"/>
        </w:numPr>
        <w:tabs>
          <w:tab w:val="left" w:pos="454"/>
        </w:tabs>
        <w:jc w:val="center"/>
        <w:rPr>
          <w:b/>
          <w:sz w:val="22"/>
          <w:szCs w:val="22"/>
        </w:rPr>
      </w:pPr>
      <w:r w:rsidRPr="009D6E9F">
        <w:rPr>
          <w:b/>
          <w:sz w:val="22"/>
          <w:szCs w:val="22"/>
        </w:rPr>
        <w:t>Учёт потребления услуг.</w:t>
      </w:r>
    </w:p>
    <w:p w:rsidR="009D6E9F" w:rsidRPr="009D6E9F" w:rsidRDefault="009D6E9F" w:rsidP="009D6E9F">
      <w:pPr>
        <w:tabs>
          <w:tab w:val="left" w:pos="454"/>
        </w:tabs>
        <w:ind w:left="567"/>
        <w:rPr>
          <w:b/>
          <w:sz w:val="22"/>
          <w:szCs w:val="22"/>
        </w:rPr>
      </w:pPr>
    </w:p>
    <w:p w:rsidR="00DB72E9" w:rsidRPr="009D6E9F" w:rsidRDefault="00DB72E9" w:rsidP="00DB72E9">
      <w:pPr>
        <w:pStyle w:val="a3"/>
        <w:numPr>
          <w:ilvl w:val="1"/>
          <w:numId w:val="18"/>
        </w:numPr>
        <w:tabs>
          <w:tab w:val="left" w:pos="454"/>
        </w:tabs>
        <w:rPr>
          <w:sz w:val="22"/>
          <w:szCs w:val="22"/>
        </w:rPr>
      </w:pPr>
      <w:r w:rsidRPr="009D6E9F">
        <w:rPr>
          <w:sz w:val="22"/>
          <w:szCs w:val="22"/>
        </w:rPr>
        <w:t>Учёт потребляемой воды осуществляется по показаниям приборов учета, установленных на границе присоединения к централизованной системе водоснабжения. В случае технической невозможности установки приборов учета на границе присоединения к централизованной системе водоснабжения учет количества потребленной услуги водоснабжения определяется в соответствии с показаниями приборов учета, установленных на объектах Абонента, и с учетом нормируемого количества потерь и неучтенных расходов воды, утвержденных в установленном порядке.</w:t>
      </w:r>
    </w:p>
    <w:p w:rsidR="00DB72E9" w:rsidRPr="009D6E9F" w:rsidRDefault="00DB72E9" w:rsidP="00704215">
      <w:pPr>
        <w:numPr>
          <w:ilvl w:val="1"/>
          <w:numId w:val="18"/>
        </w:numPr>
        <w:jc w:val="both"/>
        <w:rPr>
          <w:sz w:val="22"/>
          <w:szCs w:val="22"/>
        </w:rPr>
      </w:pPr>
      <w:r w:rsidRPr="009D6E9F">
        <w:rPr>
          <w:sz w:val="22"/>
          <w:szCs w:val="22"/>
        </w:rPr>
        <w:t>Приборы учета Абонента</w:t>
      </w:r>
      <w:r w:rsidR="00774D23">
        <w:rPr>
          <w:sz w:val="22"/>
          <w:szCs w:val="22"/>
        </w:rPr>
        <w:t xml:space="preserve"> </w:t>
      </w:r>
      <w:r w:rsidRPr="009D6E9F">
        <w:rPr>
          <w:sz w:val="22"/>
          <w:szCs w:val="22"/>
        </w:rPr>
        <w:t>приобретаются и устанавливаются за его счет. Тип и диаметр приборов учета согласовываются с Водоканалом. Абонент следит за исправностью приборов учета, обеспечивает их своевременную поверку, обслуживание и ремонт.</w:t>
      </w:r>
    </w:p>
    <w:p w:rsidR="00FC28EC" w:rsidRPr="00A41127" w:rsidRDefault="00FC28EC" w:rsidP="00FC28EC">
      <w:pPr>
        <w:numPr>
          <w:ilvl w:val="1"/>
          <w:numId w:val="18"/>
        </w:numPr>
        <w:jc w:val="both"/>
        <w:rPr>
          <w:sz w:val="22"/>
          <w:szCs w:val="22"/>
        </w:rPr>
      </w:pPr>
      <w:r w:rsidRPr="00255F99">
        <w:rPr>
          <w:sz w:val="22"/>
          <w:szCs w:val="22"/>
        </w:rPr>
        <w:t>Абонент обязан</w:t>
      </w:r>
      <w:r w:rsidR="00774D23">
        <w:rPr>
          <w:sz w:val="22"/>
          <w:szCs w:val="22"/>
        </w:rPr>
        <w:t xml:space="preserve"> </w:t>
      </w:r>
      <w:r w:rsidRPr="00255F99">
        <w:rPr>
          <w:sz w:val="22"/>
          <w:szCs w:val="22"/>
        </w:rPr>
        <w:t>ежемесячно не позднее последнего рабочего дня месяца оказания услуги предоставлять ведомость с показаниями приборов учета расхода воды по состоянию на последний календарный день месяца оказания услуги за подписью руководителя или ответственного лица на бумажном носителе или в электронном виде</w:t>
      </w:r>
      <w:r w:rsidR="00210686">
        <w:rPr>
          <w:sz w:val="22"/>
          <w:szCs w:val="22"/>
        </w:rPr>
        <w:t>.</w:t>
      </w:r>
      <w:r w:rsidRPr="00255F99">
        <w:rPr>
          <w:color w:val="FF0000"/>
          <w:sz w:val="22"/>
          <w:szCs w:val="22"/>
        </w:rPr>
        <w:t xml:space="preserve"> </w:t>
      </w:r>
      <w:r w:rsidRPr="00255F99">
        <w:rPr>
          <w:sz w:val="22"/>
          <w:szCs w:val="22"/>
        </w:rPr>
        <w:t>Актуальный</w:t>
      </w:r>
      <w:r w:rsidRPr="00A41127">
        <w:rPr>
          <w:sz w:val="22"/>
          <w:szCs w:val="22"/>
        </w:rPr>
        <w:t xml:space="preserve"> образец ведомости учета расхода воды находится на официальном сайте </w:t>
      </w:r>
      <w:r w:rsidRPr="00A41127">
        <w:rPr>
          <w:sz w:val="22"/>
          <w:szCs w:val="22"/>
          <w:lang w:val="en-US"/>
        </w:rPr>
        <w:t>https</w:t>
      </w:r>
      <w:r w:rsidRPr="00A41127">
        <w:rPr>
          <w:sz w:val="22"/>
          <w:szCs w:val="22"/>
        </w:rPr>
        <w:t xml:space="preserve">://gomelvodokanal.by в разделе информации для абонентов и потребителей. Подача ведомости в электронном виде осуществляется на электронный адрес, указанный в </w:t>
      </w:r>
      <w:r w:rsidR="0011474D">
        <w:rPr>
          <w:sz w:val="22"/>
          <w:szCs w:val="22"/>
        </w:rPr>
        <w:t xml:space="preserve">реквизитах Водоканала в </w:t>
      </w:r>
      <w:r w:rsidRPr="00A41127">
        <w:rPr>
          <w:sz w:val="22"/>
          <w:szCs w:val="22"/>
        </w:rPr>
        <w:t>6</w:t>
      </w:r>
      <w:r w:rsidR="0011474D" w:rsidRPr="0011474D">
        <w:rPr>
          <w:sz w:val="22"/>
          <w:szCs w:val="22"/>
        </w:rPr>
        <w:t>-</w:t>
      </w:r>
      <w:r w:rsidR="0011474D">
        <w:rPr>
          <w:sz w:val="22"/>
          <w:szCs w:val="22"/>
        </w:rPr>
        <w:t>м разделе</w:t>
      </w:r>
      <w:r w:rsidRPr="00A41127">
        <w:rPr>
          <w:sz w:val="22"/>
          <w:szCs w:val="22"/>
        </w:rPr>
        <w:t xml:space="preserve"> настоящего договора, в формате образца ведомости. Изменение формата файла ведомости не допускается. Водоканал оставляет за собой право на предоставление альтернативных способов приема показаний приборов учета расхода воды в электронном виде при согласии Абонента.</w:t>
      </w:r>
    </w:p>
    <w:p w:rsidR="007348F1" w:rsidRDefault="007348F1" w:rsidP="00C007CB">
      <w:pPr>
        <w:numPr>
          <w:ilvl w:val="1"/>
          <w:numId w:val="18"/>
        </w:numPr>
        <w:jc w:val="both"/>
        <w:rPr>
          <w:sz w:val="22"/>
          <w:szCs w:val="22"/>
        </w:rPr>
      </w:pPr>
      <w:r w:rsidRPr="00C007CB">
        <w:rPr>
          <w:sz w:val="22"/>
          <w:szCs w:val="22"/>
        </w:rPr>
        <w:t>Водоканал осуществляет контроль правильности снятия показаний приборов учета Абонентом</w:t>
      </w:r>
      <w:r w:rsidR="00774D23">
        <w:rPr>
          <w:sz w:val="22"/>
          <w:szCs w:val="22"/>
        </w:rPr>
        <w:t xml:space="preserve"> </w:t>
      </w:r>
      <w:r w:rsidRPr="00C007CB">
        <w:rPr>
          <w:sz w:val="22"/>
          <w:szCs w:val="22"/>
        </w:rPr>
        <w:t>с последующим перерасчетом в случае выявления недостоверных данных последнего.</w:t>
      </w:r>
    </w:p>
    <w:p w:rsidR="00682D7B" w:rsidRDefault="00682D7B" w:rsidP="00682D7B">
      <w:pPr>
        <w:numPr>
          <w:ilvl w:val="1"/>
          <w:numId w:val="18"/>
        </w:numPr>
        <w:jc w:val="both"/>
        <w:rPr>
          <w:sz w:val="22"/>
          <w:szCs w:val="22"/>
        </w:rPr>
      </w:pPr>
      <w:r>
        <w:rPr>
          <w:sz w:val="22"/>
          <w:szCs w:val="22"/>
        </w:rPr>
        <w:t>Вновь устанавливаемые приборы учета на объектах Абонента, а также приборы учета после замены и ремонта по требованию Водоканала оснащаются системой дистанционного съема показаний</w:t>
      </w:r>
      <w:r w:rsidR="00F643E2">
        <w:rPr>
          <w:sz w:val="22"/>
          <w:szCs w:val="22"/>
        </w:rPr>
        <w:t xml:space="preserve"> за счет средств Абонента</w:t>
      </w:r>
      <w:r>
        <w:rPr>
          <w:sz w:val="22"/>
          <w:szCs w:val="22"/>
        </w:rPr>
        <w:t>. Абонент обязан предоставить доступ Водоканалу к просмотру показаний приборов учета посредством системы дистанционного съема.</w:t>
      </w:r>
    </w:p>
    <w:p w:rsidR="007348F1" w:rsidRPr="00C007CB" w:rsidRDefault="007348F1" w:rsidP="00C007CB">
      <w:pPr>
        <w:numPr>
          <w:ilvl w:val="1"/>
          <w:numId w:val="18"/>
        </w:numPr>
        <w:jc w:val="both"/>
        <w:rPr>
          <w:sz w:val="22"/>
          <w:szCs w:val="22"/>
        </w:rPr>
      </w:pPr>
      <w:r w:rsidRPr="00C007CB">
        <w:rPr>
          <w:sz w:val="22"/>
          <w:szCs w:val="22"/>
        </w:rPr>
        <w:t>Абонент</w:t>
      </w:r>
      <w:r w:rsidR="00774D23">
        <w:rPr>
          <w:sz w:val="22"/>
          <w:szCs w:val="22"/>
        </w:rPr>
        <w:t xml:space="preserve"> </w:t>
      </w:r>
      <w:r w:rsidRPr="00C007CB">
        <w:rPr>
          <w:sz w:val="22"/>
          <w:szCs w:val="22"/>
        </w:rPr>
        <w:t>обязан обеспечить беспрепятственный доступ представителям Водоканала (при предъявлении ими служебного удостоверения) к узлам учета, водохозяйственным</w:t>
      </w:r>
      <w:r w:rsidR="00774D23">
        <w:rPr>
          <w:sz w:val="22"/>
          <w:szCs w:val="22"/>
        </w:rPr>
        <w:t xml:space="preserve"> </w:t>
      </w:r>
      <w:r w:rsidRPr="00C007CB">
        <w:rPr>
          <w:sz w:val="22"/>
          <w:szCs w:val="22"/>
        </w:rPr>
        <w:t>сооружениям и местам водоразбора, следить за содержанием помещений водомерного узла, сохранностью оборудования водомерного узла, целостностью пломб на водомере и задвижке на обводной линии.</w:t>
      </w:r>
    </w:p>
    <w:p w:rsidR="007348F1" w:rsidRPr="00C007CB" w:rsidRDefault="007348F1" w:rsidP="00C007CB">
      <w:pPr>
        <w:numPr>
          <w:ilvl w:val="1"/>
          <w:numId w:val="18"/>
        </w:numPr>
        <w:jc w:val="both"/>
        <w:rPr>
          <w:sz w:val="22"/>
          <w:szCs w:val="22"/>
        </w:rPr>
      </w:pPr>
      <w:r w:rsidRPr="00C007CB">
        <w:rPr>
          <w:sz w:val="22"/>
          <w:szCs w:val="22"/>
        </w:rPr>
        <w:t>При обнаружении нарушений в работе приборов учета расходы воды, срыве или нарушении целостности пломб, Абонент обязан незамедлительно уведомить об этом Водоканал.</w:t>
      </w:r>
    </w:p>
    <w:p w:rsidR="007348F1" w:rsidRPr="00C007CB" w:rsidRDefault="007348F1" w:rsidP="00C007CB">
      <w:pPr>
        <w:numPr>
          <w:ilvl w:val="1"/>
          <w:numId w:val="18"/>
        </w:numPr>
        <w:jc w:val="both"/>
        <w:rPr>
          <w:sz w:val="22"/>
          <w:szCs w:val="22"/>
        </w:rPr>
      </w:pPr>
      <w:r w:rsidRPr="00C007CB">
        <w:rPr>
          <w:sz w:val="22"/>
          <w:szCs w:val="22"/>
        </w:rPr>
        <w:t>Все действия, связанные с установкой и снятием прибора учета расхода воды в связи с его заменой, поверкой и т.п. необходимо выполнять только с участием представителя Водоканала с последующим составлением двустороннего акта.</w:t>
      </w:r>
    </w:p>
    <w:p w:rsidR="007348F1" w:rsidRPr="00C007CB" w:rsidRDefault="007348F1" w:rsidP="00C007CB">
      <w:pPr>
        <w:numPr>
          <w:ilvl w:val="1"/>
          <w:numId w:val="18"/>
        </w:numPr>
        <w:jc w:val="both"/>
        <w:rPr>
          <w:sz w:val="22"/>
          <w:szCs w:val="22"/>
        </w:rPr>
      </w:pPr>
      <w:r w:rsidRPr="00C007CB">
        <w:rPr>
          <w:sz w:val="22"/>
          <w:szCs w:val="22"/>
        </w:rPr>
        <w:lastRenderedPageBreak/>
        <w:t xml:space="preserve">При неисправности или отсутствии прибора учёта, количество потреблённой воды определяется в течение двух месяцев по среднему расходу за два предыдущих месяца, когда прибор находился в исправном состоянии. Если за этот срок Абонент не установил </w:t>
      </w:r>
      <w:r w:rsidR="002C5C77">
        <w:rPr>
          <w:sz w:val="22"/>
          <w:szCs w:val="22"/>
        </w:rPr>
        <w:t>прибор учета</w:t>
      </w:r>
      <w:r w:rsidRPr="00C007CB">
        <w:rPr>
          <w:sz w:val="22"/>
          <w:szCs w:val="22"/>
        </w:rPr>
        <w:t xml:space="preserve">, количество потреблённой воды определяется по пропускной способности подводящего трубопровода. </w:t>
      </w:r>
    </w:p>
    <w:p w:rsidR="007348F1" w:rsidRPr="00C007CB" w:rsidRDefault="00964E49" w:rsidP="00C007CB">
      <w:pPr>
        <w:numPr>
          <w:ilvl w:val="1"/>
          <w:numId w:val="18"/>
        </w:numPr>
        <w:jc w:val="both"/>
        <w:rPr>
          <w:sz w:val="22"/>
          <w:szCs w:val="22"/>
        </w:rPr>
      </w:pPr>
      <w:r w:rsidRPr="00A41127">
        <w:rPr>
          <w:sz w:val="22"/>
          <w:szCs w:val="22"/>
        </w:rPr>
        <w:t>При установке прибора учета взамен вышедшего из строя и отсутствии данных предыдущих месяцев для расчета по среднему расходу, расчёт за водопотребление с момента последних снятых показаний исправного прибора учета производится по среднесуточному расходу, определённому по новому прибору учета при продолжительности его работы не менее чем 7 (семь) суток с оформлением двухстороннего акта ввода в эксплуатацию</w:t>
      </w:r>
      <w:r w:rsidR="007348F1" w:rsidRPr="00C007CB">
        <w:rPr>
          <w:sz w:val="22"/>
          <w:szCs w:val="22"/>
        </w:rPr>
        <w:t>.</w:t>
      </w:r>
    </w:p>
    <w:p w:rsidR="007348F1" w:rsidRPr="00C007CB" w:rsidRDefault="007348F1" w:rsidP="00C007CB">
      <w:pPr>
        <w:numPr>
          <w:ilvl w:val="1"/>
          <w:numId w:val="18"/>
        </w:numPr>
        <w:jc w:val="both"/>
        <w:rPr>
          <w:sz w:val="22"/>
          <w:szCs w:val="22"/>
        </w:rPr>
      </w:pPr>
      <w:r w:rsidRPr="00C007CB">
        <w:rPr>
          <w:sz w:val="22"/>
          <w:szCs w:val="22"/>
        </w:rPr>
        <w:t>Количество отводимых сточных вод определяется по количеству чистой воды, поступившей Абоненту из коммунального водопровода или собственных водоисточников согласно показаний водомерного счётчика или по приборам учёта, установленным на стоки. Абонент обязан ежемесячно по требованию представлять Водоканалу журналы установленной формы, в которых регистрируется работа приборов учета расхода воды и КНС и объемы поднятой воды и перекачиваемых стоков.</w:t>
      </w:r>
    </w:p>
    <w:p w:rsidR="007348F1" w:rsidRPr="00C007CB" w:rsidRDefault="007348F1" w:rsidP="00C007CB">
      <w:pPr>
        <w:numPr>
          <w:ilvl w:val="1"/>
          <w:numId w:val="18"/>
        </w:numPr>
        <w:jc w:val="both"/>
        <w:rPr>
          <w:sz w:val="22"/>
          <w:szCs w:val="22"/>
        </w:rPr>
      </w:pPr>
      <w:r w:rsidRPr="00C007CB">
        <w:rPr>
          <w:sz w:val="22"/>
          <w:szCs w:val="22"/>
        </w:rPr>
        <w:t>Абонент по требованию Водоканала обязан предоставить водохозяйственный балансовый расчет, нормативно обосновывающий количество и качество необходимой воды, сведения о собственных или других источниках водопотребления, количество и состав отводимых сточных вод, сведения об субабонентах.</w:t>
      </w:r>
    </w:p>
    <w:p w:rsidR="007348F1" w:rsidRDefault="007348F1" w:rsidP="00C007CB">
      <w:pPr>
        <w:numPr>
          <w:ilvl w:val="1"/>
          <w:numId w:val="18"/>
        </w:numPr>
        <w:jc w:val="both"/>
        <w:rPr>
          <w:sz w:val="22"/>
          <w:szCs w:val="22"/>
        </w:rPr>
      </w:pPr>
      <w:r w:rsidRPr="00C007CB">
        <w:rPr>
          <w:sz w:val="22"/>
          <w:szCs w:val="22"/>
        </w:rPr>
        <w:t xml:space="preserve">Субабоненты, получающие питьевую воду из систем водоснабжения абонента и осуществляющие отведение сточных вод в системы водоотведения абонента, заключают договор с абонентом. Контроль за рациональным использованием воды и расчёты за весь объем оказанных услуг Водоканала производит </w:t>
      </w:r>
      <w:r w:rsidR="001A47D8">
        <w:rPr>
          <w:sz w:val="22"/>
          <w:szCs w:val="22"/>
        </w:rPr>
        <w:t>А</w:t>
      </w:r>
      <w:r w:rsidRPr="00C007CB">
        <w:rPr>
          <w:sz w:val="22"/>
          <w:szCs w:val="22"/>
        </w:rPr>
        <w:t>бонент</w:t>
      </w:r>
      <w:r w:rsidR="00774D23">
        <w:rPr>
          <w:sz w:val="22"/>
          <w:szCs w:val="22"/>
        </w:rPr>
        <w:t xml:space="preserve"> </w:t>
      </w:r>
      <w:r w:rsidRPr="00C007CB">
        <w:rPr>
          <w:sz w:val="22"/>
          <w:szCs w:val="22"/>
        </w:rPr>
        <w:t xml:space="preserve">по тарифам и услугам для соответствующих групп потребителей (субабонентов). </w:t>
      </w:r>
    </w:p>
    <w:p w:rsidR="002E4D65" w:rsidRPr="00C007CB" w:rsidRDefault="002E4D65" w:rsidP="00C007CB">
      <w:pPr>
        <w:numPr>
          <w:ilvl w:val="1"/>
          <w:numId w:val="18"/>
        </w:numPr>
        <w:jc w:val="both"/>
        <w:rPr>
          <w:sz w:val="22"/>
          <w:szCs w:val="22"/>
        </w:rPr>
      </w:pPr>
      <w:r>
        <w:rPr>
          <w:sz w:val="22"/>
          <w:szCs w:val="22"/>
        </w:rPr>
        <w:t xml:space="preserve">Абонент, в оперативном управлении которого находится жилищный фонд, производит расчеты </w:t>
      </w:r>
      <w:r w:rsidR="006C362A">
        <w:rPr>
          <w:sz w:val="22"/>
          <w:szCs w:val="22"/>
        </w:rPr>
        <w:t>с Водоканалом на основании показаний</w:t>
      </w:r>
      <w:r>
        <w:rPr>
          <w:sz w:val="22"/>
          <w:szCs w:val="22"/>
        </w:rPr>
        <w:t xml:space="preserve"> групповы</w:t>
      </w:r>
      <w:r w:rsidR="006C362A">
        <w:rPr>
          <w:sz w:val="22"/>
          <w:szCs w:val="22"/>
        </w:rPr>
        <w:t>х</w:t>
      </w:r>
      <w:r>
        <w:rPr>
          <w:sz w:val="22"/>
          <w:szCs w:val="22"/>
        </w:rPr>
        <w:t xml:space="preserve"> прибор</w:t>
      </w:r>
      <w:r w:rsidR="006C362A">
        <w:rPr>
          <w:sz w:val="22"/>
          <w:szCs w:val="22"/>
        </w:rPr>
        <w:t>ов</w:t>
      </w:r>
      <w:r>
        <w:rPr>
          <w:sz w:val="22"/>
          <w:szCs w:val="22"/>
        </w:rPr>
        <w:t xml:space="preserve"> учета</w:t>
      </w:r>
      <w:r w:rsidR="006C362A">
        <w:rPr>
          <w:sz w:val="22"/>
          <w:szCs w:val="22"/>
        </w:rPr>
        <w:t>, установленных в общежитиях,</w:t>
      </w:r>
      <w:r>
        <w:rPr>
          <w:sz w:val="22"/>
          <w:szCs w:val="22"/>
        </w:rPr>
        <w:t xml:space="preserve"> по тарифам дл</w:t>
      </w:r>
      <w:r w:rsidR="006C362A">
        <w:rPr>
          <w:sz w:val="22"/>
          <w:szCs w:val="22"/>
        </w:rPr>
        <w:t>я бюджетных организаций за вычетом налога на добавленную стоимость.</w:t>
      </w:r>
      <w:r w:rsidR="00961FE1">
        <w:rPr>
          <w:sz w:val="22"/>
          <w:szCs w:val="22"/>
        </w:rPr>
        <w:t xml:space="preserve"> </w:t>
      </w:r>
    </w:p>
    <w:p w:rsidR="007348F1" w:rsidRPr="00C007CB" w:rsidRDefault="007348F1" w:rsidP="00C007CB">
      <w:pPr>
        <w:numPr>
          <w:ilvl w:val="1"/>
          <w:numId w:val="18"/>
        </w:numPr>
        <w:jc w:val="both"/>
        <w:rPr>
          <w:sz w:val="22"/>
          <w:szCs w:val="22"/>
        </w:rPr>
      </w:pPr>
      <w:r w:rsidRPr="00C007CB">
        <w:rPr>
          <w:sz w:val="22"/>
          <w:szCs w:val="22"/>
        </w:rPr>
        <w:t>При возникновении пожара Абонент</w:t>
      </w:r>
      <w:r w:rsidR="00682D7B">
        <w:rPr>
          <w:sz w:val="22"/>
          <w:szCs w:val="22"/>
        </w:rPr>
        <w:t xml:space="preserve"> </w:t>
      </w:r>
      <w:r w:rsidRPr="00C007CB">
        <w:rPr>
          <w:sz w:val="22"/>
          <w:szCs w:val="22"/>
        </w:rPr>
        <w:t>имеет право самостоятельно, без предупреждения Водоканала, снять пломбу с задвижки на обводной линии прибора учета, открыть её и приступить к тушению пожара. После ликвидации пожара закрыть обводную задвижку и уведомить в течение суток Водоканал о факте пожара.</w:t>
      </w:r>
    </w:p>
    <w:p w:rsidR="007348F1" w:rsidRPr="00C007CB" w:rsidRDefault="007348F1" w:rsidP="00C007CB">
      <w:pPr>
        <w:numPr>
          <w:ilvl w:val="1"/>
          <w:numId w:val="18"/>
        </w:numPr>
        <w:jc w:val="both"/>
        <w:rPr>
          <w:sz w:val="22"/>
          <w:szCs w:val="22"/>
        </w:rPr>
      </w:pPr>
      <w:r w:rsidRPr="00C007CB">
        <w:rPr>
          <w:sz w:val="22"/>
          <w:szCs w:val="22"/>
        </w:rPr>
        <w:t>При выезде из занимаемого помещения или при переходе объекта к новому владельцу, Абонент обязан известить об этом Водоканал и произвести полный расчёт за израсходованную воду и отведённые сточные воды.</w:t>
      </w:r>
    </w:p>
    <w:p w:rsidR="007348F1" w:rsidRPr="00C007CB" w:rsidRDefault="007348F1" w:rsidP="00C007CB">
      <w:pPr>
        <w:numPr>
          <w:ilvl w:val="1"/>
          <w:numId w:val="18"/>
        </w:numPr>
        <w:jc w:val="both"/>
        <w:rPr>
          <w:sz w:val="22"/>
          <w:szCs w:val="22"/>
        </w:rPr>
      </w:pPr>
      <w:r w:rsidRPr="00C007CB">
        <w:rPr>
          <w:sz w:val="22"/>
          <w:szCs w:val="22"/>
        </w:rPr>
        <w:t xml:space="preserve">К договору </w:t>
      </w:r>
      <w:r w:rsidR="00682D7B" w:rsidRPr="00C007CB">
        <w:rPr>
          <w:sz w:val="22"/>
          <w:szCs w:val="22"/>
        </w:rPr>
        <w:t xml:space="preserve">по требованию Водоканала </w:t>
      </w:r>
      <w:r w:rsidRPr="00C007CB">
        <w:rPr>
          <w:sz w:val="22"/>
          <w:szCs w:val="22"/>
        </w:rPr>
        <w:t>прилагается подписанный обеими сторонами акт разграничения ответственности, устанавливающий  границы эксплуатационной ответственности между Водоканалом и Абонентом на основании проектной и исполнительной документации на системы водоснабжения, водоотведения и сведений об их принадлежности. В случае отсутствия проектной и (или) исполнительной документации на системы водоснабжения, водоотведения, а также в случае отказа Абонента от составления или подписания акта разграничения,  граница эксплуатационной ответственности устанавливается по границе принадлежащих Водоканалу на праве собственности, хозяйственного ведения, оперативного управления или ином законном основании водохозяйственных сооружений и устройств.</w:t>
      </w:r>
    </w:p>
    <w:p w:rsidR="007348F1" w:rsidRPr="00C007CB" w:rsidRDefault="007348F1" w:rsidP="00C007CB">
      <w:pPr>
        <w:numPr>
          <w:ilvl w:val="1"/>
          <w:numId w:val="18"/>
        </w:numPr>
        <w:jc w:val="both"/>
        <w:rPr>
          <w:sz w:val="22"/>
          <w:szCs w:val="22"/>
        </w:rPr>
      </w:pPr>
      <w:r w:rsidRPr="00C007CB">
        <w:rPr>
          <w:sz w:val="22"/>
          <w:szCs w:val="22"/>
        </w:rPr>
        <w:t xml:space="preserve">Абонент обязан в любое время суток обеспечить возможность отбора проб сточных вод в контрольных колодцах работниками Водоканала. Контроль за качественным составом сточных вод, порядок отбора проб и их исследование определяется согласно действующему законодательству. </w:t>
      </w:r>
    </w:p>
    <w:p w:rsidR="007348F1" w:rsidRPr="00C007CB" w:rsidRDefault="007348F1" w:rsidP="00C007CB">
      <w:pPr>
        <w:numPr>
          <w:ilvl w:val="1"/>
          <w:numId w:val="18"/>
        </w:numPr>
        <w:jc w:val="both"/>
        <w:rPr>
          <w:sz w:val="22"/>
          <w:szCs w:val="22"/>
        </w:rPr>
      </w:pPr>
      <w:r w:rsidRPr="00C007CB">
        <w:rPr>
          <w:sz w:val="22"/>
          <w:szCs w:val="22"/>
        </w:rPr>
        <w:t xml:space="preserve">Отбор проб сточных вод проводится в присутствии представителя абонента, с оформлением акта отбора. В случае отсутствия представителя абонента в течение 30 минут с момента прибытия специалиста Водоканала или отказ представителя абонента от подписания акта отбора проб в акте делается соответствующая запись. </w:t>
      </w:r>
    </w:p>
    <w:p w:rsidR="007348F1" w:rsidRPr="00C007CB" w:rsidRDefault="007348F1" w:rsidP="00C007CB">
      <w:pPr>
        <w:numPr>
          <w:ilvl w:val="1"/>
          <w:numId w:val="18"/>
        </w:numPr>
        <w:jc w:val="both"/>
        <w:rPr>
          <w:sz w:val="22"/>
          <w:szCs w:val="22"/>
        </w:rPr>
      </w:pPr>
      <w:r w:rsidRPr="00C007CB">
        <w:rPr>
          <w:sz w:val="22"/>
          <w:szCs w:val="22"/>
        </w:rPr>
        <w:t>Периодичность контрольного (планового) отбора проб – не менее одного раза в квартал. Результаты испытаний сточных вод считаются действительными до повторного отбора проб, но не более трех месяцев. Незапланированные отборы проб сточных вод проводятся при: аварийных, залповых сбросах сточных вод в централизованную систему водоотведения; ухудшении работы механической, биологической очистки очистных сооружений и увеличении допустимых концентраций загрязнений на выпуске в водоем; необходимости проведения контроля за выполнением организационно-технических мероприятий, проводимых предприятиями и организациями для снижения концентраций, содержащихся в сбрасываемых сточных водах.</w:t>
      </w:r>
    </w:p>
    <w:p w:rsidR="007348F1" w:rsidRPr="00C007CB" w:rsidRDefault="007348F1" w:rsidP="00C007CB">
      <w:pPr>
        <w:numPr>
          <w:ilvl w:val="1"/>
          <w:numId w:val="18"/>
        </w:numPr>
        <w:jc w:val="both"/>
        <w:rPr>
          <w:sz w:val="22"/>
          <w:szCs w:val="22"/>
        </w:rPr>
      </w:pPr>
      <w:r w:rsidRPr="00C007CB">
        <w:rPr>
          <w:sz w:val="22"/>
          <w:szCs w:val="22"/>
        </w:rPr>
        <w:t>Повторный внеплановый отбор и исследование проб сточных вод Абонента производится на платной основе согласно калькуляции Водоканала, по письменному заявлению Абонента в адрес Водоканала, в котором обоснована необходимость внепланового отбора и исследования и указаны проведенные мероприятия по доведению состава сточных вод до нормативных.</w:t>
      </w:r>
    </w:p>
    <w:p w:rsidR="009D6E9F" w:rsidRPr="009D6E9F" w:rsidRDefault="009D6E9F" w:rsidP="009D6E9F">
      <w:pPr>
        <w:ind w:left="454"/>
        <w:jc w:val="both"/>
        <w:rPr>
          <w:sz w:val="22"/>
          <w:szCs w:val="22"/>
        </w:rPr>
      </w:pPr>
    </w:p>
    <w:p w:rsidR="001A18BB" w:rsidRDefault="001A18BB" w:rsidP="00704215">
      <w:pPr>
        <w:numPr>
          <w:ilvl w:val="0"/>
          <w:numId w:val="18"/>
        </w:numPr>
        <w:tabs>
          <w:tab w:val="left" w:pos="454"/>
        </w:tabs>
        <w:jc w:val="center"/>
        <w:rPr>
          <w:b/>
          <w:sz w:val="22"/>
          <w:szCs w:val="22"/>
        </w:rPr>
      </w:pPr>
      <w:r w:rsidRPr="009D6E9F">
        <w:rPr>
          <w:b/>
          <w:sz w:val="22"/>
          <w:szCs w:val="22"/>
        </w:rPr>
        <w:lastRenderedPageBreak/>
        <w:t>Сроки, порядок расчётов, цены.</w:t>
      </w:r>
    </w:p>
    <w:p w:rsidR="009D6E9F" w:rsidRPr="009D6E9F" w:rsidRDefault="009D6E9F" w:rsidP="009D6E9F">
      <w:pPr>
        <w:tabs>
          <w:tab w:val="left" w:pos="454"/>
        </w:tabs>
        <w:ind w:left="567"/>
        <w:rPr>
          <w:b/>
          <w:sz w:val="22"/>
          <w:szCs w:val="22"/>
        </w:rPr>
      </w:pPr>
    </w:p>
    <w:p w:rsidR="001A18BB" w:rsidRPr="009D6E9F" w:rsidRDefault="004962F4" w:rsidP="00704215">
      <w:pPr>
        <w:numPr>
          <w:ilvl w:val="1"/>
          <w:numId w:val="18"/>
        </w:numPr>
        <w:jc w:val="both"/>
        <w:rPr>
          <w:sz w:val="22"/>
          <w:szCs w:val="22"/>
        </w:rPr>
      </w:pPr>
      <w:r w:rsidRPr="009D6E9F">
        <w:rPr>
          <w:sz w:val="22"/>
          <w:szCs w:val="22"/>
        </w:rPr>
        <w:t>На основа</w:t>
      </w:r>
      <w:r w:rsidR="001A47D8">
        <w:rPr>
          <w:sz w:val="22"/>
          <w:szCs w:val="22"/>
        </w:rPr>
        <w:t xml:space="preserve">нии предоставленных </w:t>
      </w:r>
      <w:r w:rsidR="008E4994">
        <w:rPr>
          <w:sz w:val="22"/>
          <w:szCs w:val="22"/>
        </w:rPr>
        <w:t xml:space="preserve">в соответствии с п.2.3 договора </w:t>
      </w:r>
      <w:r w:rsidRPr="009D6E9F">
        <w:rPr>
          <w:sz w:val="22"/>
          <w:szCs w:val="22"/>
        </w:rPr>
        <w:t xml:space="preserve">данных, Водоканал производит начисление в виде счета-фактуры </w:t>
      </w:r>
      <w:r w:rsidR="008E4994">
        <w:rPr>
          <w:sz w:val="22"/>
          <w:szCs w:val="22"/>
        </w:rPr>
        <w:t xml:space="preserve">(ЖКХ) </w:t>
      </w:r>
      <w:r w:rsidRPr="009D6E9F">
        <w:rPr>
          <w:sz w:val="22"/>
          <w:szCs w:val="22"/>
        </w:rPr>
        <w:t xml:space="preserve">в последний календарный день месяца оказания услуги. </w:t>
      </w:r>
      <w:r w:rsidR="002C1B29">
        <w:rPr>
          <w:sz w:val="22"/>
          <w:szCs w:val="22"/>
        </w:rPr>
        <w:t>А</w:t>
      </w:r>
      <w:r w:rsidR="001A47D8">
        <w:rPr>
          <w:sz w:val="22"/>
          <w:szCs w:val="22"/>
        </w:rPr>
        <w:t>бонент</w:t>
      </w:r>
      <w:r w:rsidR="00AA0B57" w:rsidRPr="009D6E9F">
        <w:rPr>
          <w:sz w:val="22"/>
          <w:szCs w:val="22"/>
        </w:rPr>
        <w:t xml:space="preserve"> обязан </w:t>
      </w:r>
      <w:r w:rsidR="00EA7D73" w:rsidRPr="009D6E9F">
        <w:rPr>
          <w:sz w:val="22"/>
          <w:szCs w:val="22"/>
        </w:rPr>
        <w:t>произв</w:t>
      </w:r>
      <w:r w:rsidR="007C7221">
        <w:rPr>
          <w:sz w:val="22"/>
          <w:szCs w:val="22"/>
        </w:rPr>
        <w:t>ести</w:t>
      </w:r>
      <w:r w:rsidR="00F643E2">
        <w:rPr>
          <w:sz w:val="22"/>
          <w:szCs w:val="22"/>
        </w:rPr>
        <w:t xml:space="preserve"> </w:t>
      </w:r>
      <w:r w:rsidR="00EA7D73" w:rsidRPr="009D6E9F">
        <w:rPr>
          <w:sz w:val="22"/>
          <w:szCs w:val="22"/>
        </w:rPr>
        <w:t>оплату за оказанные Водоканалом услуги</w:t>
      </w:r>
      <w:r w:rsidR="00F643E2">
        <w:rPr>
          <w:sz w:val="22"/>
          <w:szCs w:val="22"/>
        </w:rPr>
        <w:t xml:space="preserve"> </w:t>
      </w:r>
      <w:r w:rsidR="007C7221">
        <w:rPr>
          <w:sz w:val="22"/>
          <w:szCs w:val="22"/>
        </w:rPr>
        <w:t>не позднее последнего рабочего дня месяца, следующего за месяцем оказания услуги.</w:t>
      </w:r>
    </w:p>
    <w:p w:rsidR="00612033" w:rsidRPr="00A41127" w:rsidRDefault="00612033" w:rsidP="00612033">
      <w:pPr>
        <w:numPr>
          <w:ilvl w:val="1"/>
          <w:numId w:val="18"/>
        </w:numPr>
        <w:jc w:val="both"/>
        <w:rPr>
          <w:sz w:val="22"/>
          <w:szCs w:val="22"/>
        </w:rPr>
      </w:pPr>
      <w:r w:rsidRPr="00A41127">
        <w:rPr>
          <w:sz w:val="22"/>
          <w:szCs w:val="22"/>
        </w:rPr>
        <w:t>В случае не предоставления в указанный в п.2.3 срок ведомости Абонентом, Водоканал оставляет за собой право производить начисление, определенное по среднемесячному расходу за два предыдущих месяца достоверных предоставленных данных, с последующим перерасчетом по фактическим показаниям приборов учета.</w:t>
      </w:r>
    </w:p>
    <w:p w:rsidR="00612033" w:rsidRDefault="00612033" w:rsidP="00470377">
      <w:pPr>
        <w:numPr>
          <w:ilvl w:val="1"/>
          <w:numId w:val="18"/>
        </w:numPr>
        <w:jc w:val="both"/>
        <w:rPr>
          <w:sz w:val="22"/>
          <w:szCs w:val="22"/>
        </w:rPr>
      </w:pPr>
      <w:r w:rsidRPr="00A41127">
        <w:rPr>
          <w:sz w:val="22"/>
          <w:szCs w:val="22"/>
        </w:rPr>
        <w:t>Водоканал производит согласно действующему законодательству индексацию тарифов на коммунальные услуги в части затрат на электроэнергию, при изменении установленного Национальным банком официального курса белорусского рубля к российскому рублю на дату оплаты Абонентом коммунальных услуг по сравнению с датой последнего установления тарифов Гомельским облисполкомом.</w:t>
      </w:r>
    </w:p>
    <w:p w:rsidR="00470377" w:rsidRPr="00470377" w:rsidRDefault="00470377" w:rsidP="00470377">
      <w:pPr>
        <w:numPr>
          <w:ilvl w:val="1"/>
          <w:numId w:val="18"/>
        </w:numPr>
        <w:jc w:val="both"/>
        <w:rPr>
          <w:sz w:val="22"/>
          <w:szCs w:val="22"/>
        </w:rPr>
      </w:pPr>
      <w:r w:rsidRPr="00470377">
        <w:rPr>
          <w:sz w:val="22"/>
          <w:szCs w:val="22"/>
        </w:rPr>
        <w:t>Сумма обязательств на 202</w:t>
      </w:r>
      <w:r w:rsidR="00B0794C">
        <w:rPr>
          <w:sz w:val="22"/>
          <w:szCs w:val="22"/>
        </w:rPr>
        <w:t>6</w:t>
      </w:r>
      <w:r w:rsidRPr="00470377">
        <w:rPr>
          <w:sz w:val="22"/>
          <w:szCs w:val="22"/>
        </w:rPr>
        <w:t xml:space="preserve"> год составляет: __________________________________________________</w:t>
      </w:r>
    </w:p>
    <w:p w:rsidR="00470377" w:rsidRPr="00470377" w:rsidRDefault="00470377" w:rsidP="00470377">
      <w:pPr>
        <w:ind w:left="454"/>
        <w:jc w:val="both"/>
        <w:rPr>
          <w:sz w:val="22"/>
          <w:szCs w:val="22"/>
        </w:rPr>
      </w:pPr>
      <w:r w:rsidRPr="00470377">
        <w:rPr>
          <w:sz w:val="22"/>
          <w:szCs w:val="22"/>
        </w:rPr>
        <w:t>___________________________________________________________________________</w:t>
      </w:r>
      <w:r w:rsidR="009C11AA">
        <w:rPr>
          <w:sz w:val="22"/>
          <w:szCs w:val="22"/>
        </w:rPr>
        <w:t xml:space="preserve"> </w:t>
      </w:r>
      <w:r w:rsidRPr="00470377">
        <w:rPr>
          <w:sz w:val="22"/>
          <w:szCs w:val="22"/>
        </w:rPr>
        <w:t>в том числе:</w:t>
      </w:r>
    </w:p>
    <w:p w:rsidR="00470377" w:rsidRPr="00470377" w:rsidRDefault="00470377" w:rsidP="00470377">
      <w:pPr>
        <w:ind w:left="454"/>
        <w:jc w:val="both"/>
        <w:rPr>
          <w:sz w:val="22"/>
          <w:szCs w:val="22"/>
        </w:rPr>
      </w:pPr>
      <w:r w:rsidRPr="00470377">
        <w:rPr>
          <w:sz w:val="22"/>
          <w:szCs w:val="22"/>
        </w:rPr>
        <w:t xml:space="preserve">Средства </w:t>
      </w:r>
      <w:r w:rsidR="00612033">
        <w:rPr>
          <w:sz w:val="22"/>
          <w:szCs w:val="22"/>
        </w:rPr>
        <w:t>__________</w:t>
      </w:r>
      <w:r w:rsidRPr="00470377">
        <w:rPr>
          <w:sz w:val="22"/>
          <w:szCs w:val="22"/>
        </w:rPr>
        <w:t xml:space="preserve"> бюджета - ____________________________________</w:t>
      </w:r>
      <w:r>
        <w:rPr>
          <w:sz w:val="22"/>
          <w:szCs w:val="22"/>
        </w:rPr>
        <w:t>___</w:t>
      </w:r>
      <w:r w:rsidRPr="00470377">
        <w:rPr>
          <w:sz w:val="22"/>
          <w:szCs w:val="22"/>
        </w:rPr>
        <w:t>_____________________</w:t>
      </w:r>
    </w:p>
    <w:p w:rsidR="00470377" w:rsidRPr="00470377" w:rsidRDefault="00470377" w:rsidP="00470377">
      <w:pPr>
        <w:ind w:left="454"/>
        <w:jc w:val="both"/>
        <w:rPr>
          <w:sz w:val="22"/>
          <w:szCs w:val="22"/>
        </w:rPr>
      </w:pPr>
      <w:r w:rsidRPr="00470377">
        <w:rPr>
          <w:sz w:val="22"/>
          <w:szCs w:val="22"/>
        </w:rPr>
        <w:t>___________________________________________________________________</w:t>
      </w:r>
      <w:r>
        <w:rPr>
          <w:sz w:val="22"/>
          <w:szCs w:val="22"/>
        </w:rPr>
        <w:t>__</w:t>
      </w:r>
      <w:r w:rsidRPr="00470377">
        <w:rPr>
          <w:sz w:val="22"/>
          <w:szCs w:val="22"/>
        </w:rPr>
        <w:t>___________________.</w:t>
      </w:r>
    </w:p>
    <w:p w:rsidR="00470377" w:rsidRPr="00470377" w:rsidRDefault="00470377" w:rsidP="00470377">
      <w:pPr>
        <w:ind w:firstLine="426"/>
        <w:rPr>
          <w:sz w:val="22"/>
          <w:szCs w:val="22"/>
        </w:rPr>
      </w:pPr>
      <w:r w:rsidRPr="00470377">
        <w:rPr>
          <w:sz w:val="22"/>
          <w:szCs w:val="22"/>
        </w:rPr>
        <w:t>Собственные (внебюджетные) средства абонента ___________________________________</w:t>
      </w:r>
      <w:r>
        <w:rPr>
          <w:sz w:val="22"/>
          <w:szCs w:val="22"/>
        </w:rPr>
        <w:t>________</w:t>
      </w:r>
      <w:r w:rsidRPr="00470377">
        <w:rPr>
          <w:sz w:val="22"/>
          <w:szCs w:val="22"/>
        </w:rPr>
        <w:t>___</w:t>
      </w:r>
    </w:p>
    <w:p w:rsidR="00470377" w:rsidRPr="00470377" w:rsidRDefault="00470377" w:rsidP="00470377">
      <w:pPr>
        <w:ind w:firstLine="567"/>
        <w:rPr>
          <w:sz w:val="22"/>
          <w:szCs w:val="22"/>
        </w:rPr>
      </w:pPr>
      <w:r w:rsidRPr="00470377">
        <w:rPr>
          <w:sz w:val="22"/>
          <w:szCs w:val="22"/>
        </w:rPr>
        <w:t>___________________________________________________________________________</w:t>
      </w:r>
      <w:r>
        <w:rPr>
          <w:sz w:val="22"/>
          <w:szCs w:val="22"/>
        </w:rPr>
        <w:t>__________</w:t>
      </w:r>
      <w:r w:rsidRPr="00470377">
        <w:rPr>
          <w:sz w:val="22"/>
          <w:szCs w:val="22"/>
        </w:rPr>
        <w:t>__</w:t>
      </w:r>
    </w:p>
    <w:p w:rsidR="00470377" w:rsidRPr="00470377" w:rsidRDefault="00470377" w:rsidP="00470377">
      <w:pPr>
        <w:rPr>
          <w:sz w:val="22"/>
          <w:szCs w:val="22"/>
        </w:rPr>
      </w:pPr>
      <w:r w:rsidRPr="00470377">
        <w:rPr>
          <w:sz w:val="22"/>
          <w:szCs w:val="22"/>
        </w:rPr>
        <w:t>3.5. Источник финансирования ______________________________________________________</w:t>
      </w:r>
      <w:r w:rsidR="00205111">
        <w:rPr>
          <w:sz w:val="22"/>
          <w:szCs w:val="22"/>
        </w:rPr>
        <w:t>_________</w:t>
      </w:r>
      <w:r w:rsidRPr="00470377">
        <w:rPr>
          <w:sz w:val="22"/>
          <w:szCs w:val="22"/>
        </w:rPr>
        <w:t>__</w:t>
      </w:r>
    </w:p>
    <w:p w:rsidR="00470377" w:rsidRPr="00470377" w:rsidRDefault="00470377" w:rsidP="00470377">
      <w:pPr>
        <w:rPr>
          <w:sz w:val="22"/>
          <w:szCs w:val="22"/>
        </w:rPr>
      </w:pPr>
      <w:r w:rsidRPr="00470377">
        <w:rPr>
          <w:sz w:val="22"/>
          <w:szCs w:val="22"/>
        </w:rPr>
        <w:t xml:space="preserve">       УНК_____________.</w:t>
      </w:r>
    </w:p>
    <w:p w:rsidR="00470377" w:rsidRPr="00470377" w:rsidRDefault="00470377" w:rsidP="00470377">
      <w:pPr>
        <w:ind w:left="454"/>
        <w:jc w:val="both"/>
        <w:rPr>
          <w:sz w:val="22"/>
          <w:szCs w:val="22"/>
        </w:rPr>
      </w:pPr>
    </w:p>
    <w:p w:rsidR="00A022AE" w:rsidRDefault="00112500" w:rsidP="00704215">
      <w:pPr>
        <w:numPr>
          <w:ilvl w:val="0"/>
          <w:numId w:val="18"/>
        </w:numPr>
        <w:tabs>
          <w:tab w:val="left" w:pos="454"/>
        </w:tabs>
        <w:jc w:val="center"/>
        <w:rPr>
          <w:b/>
          <w:sz w:val="22"/>
          <w:szCs w:val="22"/>
        </w:rPr>
      </w:pPr>
      <w:r w:rsidRPr="009D6E9F">
        <w:rPr>
          <w:b/>
          <w:sz w:val="22"/>
          <w:szCs w:val="22"/>
        </w:rPr>
        <w:t>Ответственность сторон.</w:t>
      </w:r>
    </w:p>
    <w:p w:rsidR="009D6E9F" w:rsidRPr="009D6E9F" w:rsidRDefault="009D6E9F" w:rsidP="009D6E9F">
      <w:pPr>
        <w:tabs>
          <w:tab w:val="left" w:pos="454"/>
        </w:tabs>
        <w:ind w:left="567"/>
        <w:rPr>
          <w:b/>
          <w:sz w:val="22"/>
          <w:szCs w:val="22"/>
        </w:rPr>
      </w:pPr>
    </w:p>
    <w:p w:rsidR="000817FB" w:rsidRPr="009D6E9F" w:rsidRDefault="006D19F9" w:rsidP="00704215">
      <w:pPr>
        <w:numPr>
          <w:ilvl w:val="1"/>
          <w:numId w:val="18"/>
        </w:numPr>
        <w:jc w:val="both"/>
        <w:rPr>
          <w:sz w:val="22"/>
          <w:szCs w:val="22"/>
        </w:rPr>
      </w:pPr>
      <w:r w:rsidRPr="009D6E9F">
        <w:rPr>
          <w:sz w:val="22"/>
          <w:szCs w:val="22"/>
        </w:rPr>
        <w:t xml:space="preserve">При исполнении договора, а также по всем вопросам, не оговоренным в договоре, стороны руководствуются </w:t>
      </w:r>
      <w:r w:rsidR="00497B36" w:rsidRPr="009D6E9F">
        <w:rPr>
          <w:sz w:val="22"/>
          <w:szCs w:val="22"/>
        </w:rPr>
        <w:t xml:space="preserve">действующим законодательством Республики Беларусь </w:t>
      </w:r>
      <w:r w:rsidRPr="009D6E9F">
        <w:rPr>
          <w:sz w:val="22"/>
          <w:szCs w:val="22"/>
        </w:rPr>
        <w:t xml:space="preserve">и несут ответственность за ненадлежащее исполнение </w:t>
      </w:r>
      <w:r w:rsidR="00497B36" w:rsidRPr="009D6E9F">
        <w:rPr>
          <w:sz w:val="22"/>
          <w:szCs w:val="22"/>
        </w:rPr>
        <w:t xml:space="preserve">договора, </w:t>
      </w:r>
      <w:r w:rsidRPr="009D6E9F">
        <w:rPr>
          <w:sz w:val="22"/>
          <w:szCs w:val="22"/>
        </w:rPr>
        <w:t xml:space="preserve">согласно действующего законодательства Республики Беларусь и </w:t>
      </w:r>
      <w:r w:rsidR="000817FB" w:rsidRPr="009D6E9F">
        <w:rPr>
          <w:sz w:val="22"/>
          <w:szCs w:val="22"/>
        </w:rPr>
        <w:t>ведомственных нормативных документов.</w:t>
      </w:r>
    </w:p>
    <w:p w:rsidR="00867B24" w:rsidRPr="009D6E9F" w:rsidRDefault="00867B24" w:rsidP="00867B24">
      <w:pPr>
        <w:numPr>
          <w:ilvl w:val="1"/>
          <w:numId w:val="18"/>
        </w:numPr>
        <w:jc w:val="both"/>
        <w:rPr>
          <w:sz w:val="22"/>
          <w:szCs w:val="22"/>
        </w:rPr>
      </w:pPr>
      <w:r w:rsidRPr="009D6E9F">
        <w:rPr>
          <w:sz w:val="22"/>
          <w:szCs w:val="22"/>
        </w:rPr>
        <w:t xml:space="preserve">Водоканал несёт ответственность за водоснабжение Абонента водой соответствующей действующим санитарным нормам и правилам, а также за </w:t>
      </w:r>
      <w:r w:rsidR="006A03DF" w:rsidRPr="009D6E9F">
        <w:rPr>
          <w:sz w:val="22"/>
          <w:szCs w:val="22"/>
        </w:rPr>
        <w:t xml:space="preserve">качественное и бесперебойное </w:t>
      </w:r>
      <w:r w:rsidRPr="009D6E9F">
        <w:rPr>
          <w:sz w:val="22"/>
          <w:szCs w:val="22"/>
        </w:rPr>
        <w:t>оказание услуг по приёму, транспортировке и очистке хозяйственно-фекальных и промышленных сточных вод.</w:t>
      </w:r>
    </w:p>
    <w:p w:rsidR="005868E8" w:rsidRDefault="009D2B85" w:rsidP="005868E8">
      <w:pPr>
        <w:numPr>
          <w:ilvl w:val="1"/>
          <w:numId w:val="18"/>
        </w:numPr>
        <w:jc w:val="both"/>
        <w:rPr>
          <w:sz w:val="22"/>
          <w:szCs w:val="22"/>
        </w:rPr>
      </w:pPr>
      <w:r w:rsidRPr="00A41127">
        <w:rPr>
          <w:sz w:val="22"/>
          <w:szCs w:val="22"/>
        </w:rPr>
        <w:t>Водоканал не несёт ответственность за перебои в водоснабжении и водоотведении Абонента, вызванные стихийными бедствиями, отключениями электроэнергии, авариями на наружных сетях водопровода и канализации, отключением водоснабжения и водоотведения на водопроводных и канализационных сетях, не находящихся на обслуживании и балансе Водоканала.</w:t>
      </w:r>
    </w:p>
    <w:p w:rsidR="00DD0FA7" w:rsidRPr="00DD0FA7" w:rsidRDefault="00DD0FA7" w:rsidP="00DD0FA7">
      <w:pPr>
        <w:numPr>
          <w:ilvl w:val="1"/>
          <w:numId w:val="18"/>
        </w:numPr>
        <w:jc w:val="both"/>
        <w:rPr>
          <w:sz w:val="22"/>
          <w:szCs w:val="22"/>
        </w:rPr>
      </w:pPr>
      <w:r w:rsidRPr="00DD0FA7">
        <w:rPr>
          <w:sz w:val="22"/>
          <w:szCs w:val="22"/>
        </w:rPr>
        <w:t>В случае не предоставления доступа к узлам учета или местам водоразбора представителям Водоканала для исполнения своих служебных обязанностей, при невыполнении предписаний, скрытии или непредставлении информации о дополнительных вводах или объектах, пользующихся водой, при обнаружении снятия или повреждения Абонентом пломб на задвижках обводных линий и узлов, приборов учета воды, Водоканал имеет право прекратить оказание услуг и определить количество воды по пропускной способности подводящего трубопровода.</w:t>
      </w:r>
    </w:p>
    <w:p w:rsidR="00C11CD3" w:rsidRPr="009D6E9F" w:rsidRDefault="00C11CD3" w:rsidP="00704215">
      <w:pPr>
        <w:numPr>
          <w:ilvl w:val="1"/>
          <w:numId w:val="18"/>
        </w:numPr>
        <w:jc w:val="both"/>
        <w:rPr>
          <w:sz w:val="22"/>
          <w:szCs w:val="22"/>
        </w:rPr>
      </w:pPr>
      <w:r w:rsidRPr="009D6E9F">
        <w:rPr>
          <w:sz w:val="22"/>
          <w:szCs w:val="22"/>
        </w:rPr>
        <w:t>Абонент нес</w:t>
      </w:r>
      <w:r w:rsidR="00C45B95" w:rsidRPr="009D6E9F">
        <w:rPr>
          <w:sz w:val="22"/>
          <w:szCs w:val="22"/>
        </w:rPr>
        <w:t>ё</w:t>
      </w:r>
      <w:r w:rsidRPr="009D6E9F">
        <w:rPr>
          <w:sz w:val="22"/>
          <w:szCs w:val="22"/>
        </w:rPr>
        <w:t>т ответственность за причинённый ущерб от затопления помещений при авариях на водопроводных вводах</w:t>
      </w:r>
      <w:r w:rsidR="00497B36" w:rsidRPr="009D6E9F">
        <w:rPr>
          <w:sz w:val="22"/>
          <w:szCs w:val="22"/>
        </w:rPr>
        <w:t xml:space="preserve"> и канализационных сетях</w:t>
      </w:r>
      <w:r w:rsidRPr="009D6E9F">
        <w:rPr>
          <w:sz w:val="22"/>
          <w:szCs w:val="22"/>
        </w:rPr>
        <w:t>, если им не выполнен</w:t>
      </w:r>
      <w:r w:rsidR="009C1EBC" w:rsidRPr="009D6E9F">
        <w:rPr>
          <w:sz w:val="22"/>
          <w:szCs w:val="22"/>
        </w:rPr>
        <w:t>ы</w:t>
      </w:r>
      <w:r w:rsidRPr="009D6E9F">
        <w:rPr>
          <w:sz w:val="22"/>
          <w:szCs w:val="22"/>
        </w:rPr>
        <w:t xml:space="preserve"> требования СНиП в части выполнений мероприятий по защите подземных помещений, зданий, сооружений от затопления.</w:t>
      </w:r>
    </w:p>
    <w:p w:rsidR="00DA5248" w:rsidRPr="009D6E9F" w:rsidRDefault="00DA5248" w:rsidP="00704215">
      <w:pPr>
        <w:numPr>
          <w:ilvl w:val="1"/>
          <w:numId w:val="18"/>
        </w:numPr>
        <w:jc w:val="both"/>
        <w:rPr>
          <w:sz w:val="22"/>
          <w:szCs w:val="22"/>
        </w:rPr>
      </w:pPr>
      <w:r w:rsidRPr="009D6E9F">
        <w:rPr>
          <w:sz w:val="22"/>
          <w:szCs w:val="22"/>
        </w:rPr>
        <w:t>За небрежное пользование имуществом Водоканала, приведшее к его порче или уничтожению, Абонент возмещает Водоканалу все возникшие при этом убытки.</w:t>
      </w:r>
    </w:p>
    <w:p w:rsidR="000817FB" w:rsidRPr="009D6E9F" w:rsidRDefault="000817FB" w:rsidP="00704215">
      <w:pPr>
        <w:numPr>
          <w:ilvl w:val="1"/>
          <w:numId w:val="18"/>
        </w:numPr>
        <w:jc w:val="both"/>
        <w:rPr>
          <w:sz w:val="22"/>
          <w:szCs w:val="22"/>
        </w:rPr>
      </w:pPr>
      <w:r w:rsidRPr="009D6E9F">
        <w:rPr>
          <w:sz w:val="22"/>
          <w:szCs w:val="22"/>
        </w:rPr>
        <w:t xml:space="preserve">В случае смены собственника, изменения названия предприятия, реквизитов банка, договор продолжает действовать согласно раздела </w:t>
      </w:r>
      <w:r w:rsidR="00C45B95" w:rsidRPr="009D6E9F">
        <w:rPr>
          <w:sz w:val="22"/>
          <w:szCs w:val="22"/>
        </w:rPr>
        <w:t>5</w:t>
      </w:r>
      <w:r w:rsidR="00D00AC0" w:rsidRPr="009D6E9F">
        <w:rPr>
          <w:sz w:val="22"/>
          <w:szCs w:val="22"/>
        </w:rPr>
        <w:t xml:space="preserve"> настоящего договора, при этом </w:t>
      </w:r>
      <w:r w:rsidR="00512889" w:rsidRPr="009D6E9F">
        <w:rPr>
          <w:sz w:val="22"/>
          <w:szCs w:val="22"/>
        </w:rPr>
        <w:t xml:space="preserve">одна </w:t>
      </w:r>
      <w:r w:rsidR="00D00AC0" w:rsidRPr="009D6E9F">
        <w:rPr>
          <w:sz w:val="22"/>
          <w:szCs w:val="22"/>
        </w:rPr>
        <w:t xml:space="preserve">сторона </w:t>
      </w:r>
      <w:r w:rsidR="00CD7736" w:rsidRPr="009D6E9F">
        <w:rPr>
          <w:sz w:val="22"/>
          <w:szCs w:val="22"/>
        </w:rPr>
        <w:t xml:space="preserve">договора </w:t>
      </w:r>
      <w:r w:rsidR="00D00AC0" w:rsidRPr="009D6E9F">
        <w:rPr>
          <w:sz w:val="22"/>
          <w:szCs w:val="22"/>
        </w:rPr>
        <w:t>обязана в трехдневный срок известить друг</w:t>
      </w:r>
      <w:r w:rsidR="00100D07" w:rsidRPr="009D6E9F">
        <w:rPr>
          <w:sz w:val="22"/>
          <w:szCs w:val="22"/>
        </w:rPr>
        <w:t>ие</w:t>
      </w:r>
      <w:r w:rsidR="00D00AC0" w:rsidRPr="009D6E9F">
        <w:rPr>
          <w:sz w:val="22"/>
          <w:szCs w:val="22"/>
        </w:rPr>
        <w:t xml:space="preserve"> сторон</w:t>
      </w:r>
      <w:r w:rsidR="00100D07" w:rsidRPr="009D6E9F">
        <w:rPr>
          <w:sz w:val="22"/>
          <w:szCs w:val="22"/>
        </w:rPr>
        <w:t>ы</w:t>
      </w:r>
      <w:r w:rsidR="00D00AC0" w:rsidRPr="009D6E9F">
        <w:rPr>
          <w:sz w:val="22"/>
          <w:szCs w:val="22"/>
        </w:rPr>
        <w:t xml:space="preserve"> о про</w:t>
      </w:r>
      <w:r w:rsidR="001E5B7B" w:rsidRPr="009D6E9F">
        <w:rPr>
          <w:sz w:val="22"/>
          <w:szCs w:val="22"/>
        </w:rPr>
        <w:t>изо</w:t>
      </w:r>
      <w:r w:rsidR="00D00AC0" w:rsidRPr="009D6E9F">
        <w:rPr>
          <w:sz w:val="22"/>
          <w:szCs w:val="22"/>
        </w:rPr>
        <w:t>шедших изменениях.</w:t>
      </w:r>
    </w:p>
    <w:p w:rsidR="00DA7EB7" w:rsidRPr="009D6E9F" w:rsidRDefault="00DA7EB7" w:rsidP="00DA7EB7">
      <w:pPr>
        <w:numPr>
          <w:ilvl w:val="1"/>
          <w:numId w:val="18"/>
        </w:numPr>
        <w:jc w:val="both"/>
        <w:rPr>
          <w:sz w:val="22"/>
          <w:szCs w:val="22"/>
        </w:rPr>
      </w:pPr>
      <w:r w:rsidRPr="009D6E9F">
        <w:rPr>
          <w:sz w:val="22"/>
          <w:szCs w:val="22"/>
        </w:rPr>
        <w:t xml:space="preserve">За нарушение срока оплаты услуг, указанного в п.3.1. договора, Водоканал оставляет за собой право прекратить оказание услуг </w:t>
      </w:r>
      <w:r w:rsidR="007C7221">
        <w:rPr>
          <w:sz w:val="22"/>
          <w:szCs w:val="22"/>
        </w:rPr>
        <w:t xml:space="preserve">предварительно уведомив </w:t>
      </w:r>
      <w:r w:rsidR="00BB3736">
        <w:rPr>
          <w:sz w:val="22"/>
          <w:szCs w:val="22"/>
        </w:rPr>
        <w:t xml:space="preserve">Абонента </w:t>
      </w:r>
      <w:r w:rsidR="00E52DF9">
        <w:rPr>
          <w:sz w:val="22"/>
          <w:szCs w:val="22"/>
        </w:rPr>
        <w:t>не позднее чем за три</w:t>
      </w:r>
      <w:r w:rsidR="00BB3736">
        <w:rPr>
          <w:sz w:val="22"/>
          <w:szCs w:val="22"/>
        </w:rPr>
        <w:t xml:space="preserve"> дня</w:t>
      </w:r>
      <w:r w:rsidRPr="009D6E9F">
        <w:rPr>
          <w:sz w:val="22"/>
          <w:szCs w:val="22"/>
        </w:rPr>
        <w:t>. Оказание услуг возобновляется после оплаты задолженности.</w:t>
      </w:r>
    </w:p>
    <w:p w:rsidR="00CD7736" w:rsidRPr="009D6E9F" w:rsidRDefault="00CD7736" w:rsidP="00DA7EB7">
      <w:pPr>
        <w:numPr>
          <w:ilvl w:val="1"/>
          <w:numId w:val="18"/>
        </w:numPr>
        <w:jc w:val="both"/>
        <w:rPr>
          <w:sz w:val="22"/>
          <w:szCs w:val="22"/>
        </w:rPr>
      </w:pPr>
      <w:r w:rsidRPr="009D6E9F">
        <w:rPr>
          <w:sz w:val="22"/>
          <w:szCs w:val="22"/>
        </w:rPr>
        <w:t>Уплата штрафных санкций, предусмотренных настоящим договором, не освобождает стороны от исполнения договорных обязательств.</w:t>
      </w:r>
    </w:p>
    <w:p w:rsidR="00A163FE" w:rsidRDefault="006D19F9" w:rsidP="00A163FE">
      <w:pPr>
        <w:numPr>
          <w:ilvl w:val="1"/>
          <w:numId w:val="18"/>
        </w:numPr>
        <w:jc w:val="both"/>
        <w:rPr>
          <w:sz w:val="22"/>
          <w:szCs w:val="22"/>
        </w:rPr>
      </w:pPr>
      <w:r w:rsidRPr="009D6E9F">
        <w:rPr>
          <w:sz w:val="22"/>
          <w:szCs w:val="22"/>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если они не урегулированы сторонами добровольно, подлежат разрешению в </w:t>
      </w:r>
      <w:r w:rsidR="00EA7D73" w:rsidRPr="009D6E9F">
        <w:rPr>
          <w:sz w:val="22"/>
          <w:szCs w:val="22"/>
        </w:rPr>
        <w:t>Экономическом</w:t>
      </w:r>
      <w:r w:rsidRPr="009D6E9F">
        <w:rPr>
          <w:sz w:val="22"/>
          <w:szCs w:val="22"/>
        </w:rPr>
        <w:t xml:space="preserve"> суде</w:t>
      </w:r>
      <w:r w:rsidR="00F53E6C" w:rsidRPr="009D6E9F">
        <w:rPr>
          <w:sz w:val="22"/>
          <w:szCs w:val="22"/>
        </w:rPr>
        <w:t xml:space="preserve"> по месту нахождения истца</w:t>
      </w:r>
      <w:r w:rsidRPr="009D6E9F">
        <w:rPr>
          <w:sz w:val="22"/>
          <w:szCs w:val="22"/>
        </w:rPr>
        <w:t>.</w:t>
      </w:r>
    </w:p>
    <w:p w:rsidR="009D6E9F" w:rsidRPr="009D6E9F" w:rsidRDefault="009D6E9F" w:rsidP="009D6E9F">
      <w:pPr>
        <w:ind w:left="454"/>
        <w:jc w:val="both"/>
        <w:rPr>
          <w:sz w:val="22"/>
          <w:szCs w:val="22"/>
        </w:rPr>
      </w:pPr>
    </w:p>
    <w:p w:rsidR="001A18BB" w:rsidRDefault="001A18BB" w:rsidP="00704215">
      <w:pPr>
        <w:numPr>
          <w:ilvl w:val="0"/>
          <w:numId w:val="18"/>
        </w:numPr>
        <w:tabs>
          <w:tab w:val="left" w:pos="454"/>
        </w:tabs>
        <w:jc w:val="center"/>
        <w:rPr>
          <w:b/>
          <w:sz w:val="22"/>
          <w:szCs w:val="22"/>
        </w:rPr>
      </w:pPr>
      <w:r w:rsidRPr="009D6E9F">
        <w:rPr>
          <w:b/>
          <w:sz w:val="22"/>
          <w:szCs w:val="22"/>
        </w:rPr>
        <w:lastRenderedPageBreak/>
        <w:t>Срок действия договора, изменения и прекращение договора.</w:t>
      </w:r>
    </w:p>
    <w:p w:rsidR="009D6E9F" w:rsidRPr="009D6E9F" w:rsidRDefault="009D6E9F" w:rsidP="009D6E9F">
      <w:pPr>
        <w:tabs>
          <w:tab w:val="left" w:pos="454"/>
        </w:tabs>
        <w:ind w:left="567"/>
        <w:rPr>
          <w:b/>
          <w:sz w:val="22"/>
          <w:szCs w:val="22"/>
        </w:rPr>
      </w:pPr>
    </w:p>
    <w:p w:rsidR="001A18BB" w:rsidRPr="009D6E9F" w:rsidRDefault="006D19F9" w:rsidP="00704215">
      <w:pPr>
        <w:numPr>
          <w:ilvl w:val="1"/>
          <w:numId w:val="18"/>
        </w:numPr>
        <w:jc w:val="both"/>
        <w:rPr>
          <w:sz w:val="22"/>
          <w:szCs w:val="22"/>
        </w:rPr>
      </w:pPr>
      <w:r w:rsidRPr="009D6E9F">
        <w:rPr>
          <w:sz w:val="22"/>
          <w:szCs w:val="22"/>
        </w:rPr>
        <w:t>Настоящий договор вступает в силу и становится обязательным для сторон с</w:t>
      </w:r>
      <w:r w:rsidR="00470377">
        <w:rPr>
          <w:sz w:val="22"/>
          <w:szCs w:val="22"/>
        </w:rPr>
        <w:t xml:space="preserve"> </w:t>
      </w:r>
      <w:r w:rsidR="00B0794C">
        <w:rPr>
          <w:sz w:val="22"/>
          <w:szCs w:val="22"/>
        </w:rPr>
        <w:t xml:space="preserve">1 января 2026 года </w:t>
      </w:r>
      <w:r w:rsidRPr="009D6E9F">
        <w:rPr>
          <w:sz w:val="22"/>
          <w:szCs w:val="22"/>
        </w:rPr>
        <w:t xml:space="preserve">и действует до </w:t>
      </w:r>
      <w:r w:rsidR="00E209D7" w:rsidRPr="009D6E9F">
        <w:rPr>
          <w:sz w:val="22"/>
          <w:szCs w:val="22"/>
        </w:rPr>
        <w:t xml:space="preserve">31 декабря </w:t>
      </w:r>
      <w:r w:rsidR="00AD60AC" w:rsidRPr="009D6E9F">
        <w:rPr>
          <w:sz w:val="22"/>
          <w:szCs w:val="22"/>
        </w:rPr>
        <w:t>20</w:t>
      </w:r>
      <w:r w:rsidR="00B0794C">
        <w:rPr>
          <w:sz w:val="22"/>
          <w:szCs w:val="22"/>
        </w:rPr>
        <w:t>26</w:t>
      </w:r>
      <w:r w:rsidR="00470377">
        <w:rPr>
          <w:sz w:val="22"/>
          <w:szCs w:val="22"/>
        </w:rPr>
        <w:t xml:space="preserve"> года включительно.</w:t>
      </w:r>
    </w:p>
    <w:p w:rsidR="00AD60AC" w:rsidRPr="009D6E9F" w:rsidRDefault="00AD60AC" w:rsidP="00704215">
      <w:pPr>
        <w:numPr>
          <w:ilvl w:val="1"/>
          <w:numId w:val="18"/>
        </w:numPr>
        <w:jc w:val="both"/>
        <w:rPr>
          <w:sz w:val="22"/>
          <w:szCs w:val="22"/>
        </w:rPr>
      </w:pPr>
      <w:r w:rsidRPr="009D6E9F">
        <w:rPr>
          <w:sz w:val="22"/>
          <w:szCs w:val="22"/>
        </w:rPr>
        <w:t xml:space="preserve">Договор считается </w:t>
      </w:r>
      <w:r w:rsidR="00FF5D5C" w:rsidRPr="009D6E9F">
        <w:rPr>
          <w:sz w:val="22"/>
          <w:szCs w:val="22"/>
        </w:rPr>
        <w:t xml:space="preserve">ежегодно </w:t>
      </w:r>
      <w:r w:rsidRPr="009D6E9F">
        <w:rPr>
          <w:sz w:val="22"/>
          <w:szCs w:val="22"/>
        </w:rPr>
        <w:t>продлённым, если ни от одной из сторон за месяц до окончания срока действия договора не последует письменного заявления о его расторжении.</w:t>
      </w:r>
    </w:p>
    <w:p w:rsidR="002942A3" w:rsidRPr="009D6E9F" w:rsidRDefault="002942A3" w:rsidP="002942A3">
      <w:pPr>
        <w:numPr>
          <w:ilvl w:val="1"/>
          <w:numId w:val="18"/>
        </w:numPr>
        <w:jc w:val="both"/>
        <w:rPr>
          <w:sz w:val="22"/>
          <w:szCs w:val="22"/>
        </w:rPr>
      </w:pPr>
      <w:r w:rsidRPr="009D6E9F">
        <w:rPr>
          <w:sz w:val="22"/>
          <w:szCs w:val="22"/>
        </w:rPr>
        <w:t xml:space="preserve">Настоящий договор может быть изменен или расторгнут с согласия сторон, а в случае несогласия - в судебном порядке. Договор может быть досрочно изменен или расторгнут во внесудебном одностороннем порядке в случае смены </w:t>
      </w:r>
      <w:r w:rsidR="007E1822" w:rsidRPr="009D6E9F">
        <w:rPr>
          <w:sz w:val="22"/>
          <w:szCs w:val="22"/>
        </w:rPr>
        <w:t>А</w:t>
      </w:r>
      <w:r w:rsidRPr="009D6E9F">
        <w:rPr>
          <w:sz w:val="22"/>
          <w:szCs w:val="22"/>
        </w:rPr>
        <w:t xml:space="preserve">бонента, при наличии у нового </w:t>
      </w:r>
      <w:r w:rsidR="007E1822" w:rsidRPr="009D6E9F">
        <w:rPr>
          <w:sz w:val="22"/>
          <w:szCs w:val="22"/>
        </w:rPr>
        <w:t>А</w:t>
      </w:r>
      <w:r w:rsidRPr="009D6E9F">
        <w:rPr>
          <w:sz w:val="22"/>
          <w:szCs w:val="22"/>
        </w:rPr>
        <w:t>бонента необходимых для заключения договора документов, подтверждающих право пользования услугами Водоканала в соответствии с действующим законодательством, при этом Водоканал письменно уведомляет Абонента об изменении или расторжении договора не позднее чем за 15 рабочих дней до срока изменения или расторжения.</w:t>
      </w:r>
    </w:p>
    <w:p w:rsidR="00AD60AC" w:rsidRDefault="00AD60AC" w:rsidP="00704215">
      <w:pPr>
        <w:numPr>
          <w:ilvl w:val="1"/>
          <w:numId w:val="18"/>
        </w:numPr>
        <w:jc w:val="both"/>
        <w:rPr>
          <w:sz w:val="22"/>
          <w:szCs w:val="22"/>
        </w:rPr>
      </w:pPr>
      <w:r w:rsidRPr="009D6E9F">
        <w:rPr>
          <w:sz w:val="22"/>
          <w:szCs w:val="22"/>
        </w:rPr>
        <w:t>Окончание срока действия договора не освобождает стороны от  ответственности за его нарушение.</w:t>
      </w:r>
    </w:p>
    <w:p w:rsidR="009D6E9F" w:rsidRPr="009D6E9F" w:rsidRDefault="009D6E9F" w:rsidP="009D6E9F">
      <w:pPr>
        <w:ind w:left="454"/>
        <w:jc w:val="both"/>
        <w:rPr>
          <w:sz w:val="22"/>
          <w:szCs w:val="22"/>
        </w:rPr>
      </w:pPr>
    </w:p>
    <w:p w:rsidR="001A18BB" w:rsidRDefault="001A18BB" w:rsidP="00704215">
      <w:pPr>
        <w:numPr>
          <w:ilvl w:val="0"/>
          <w:numId w:val="18"/>
        </w:numPr>
        <w:tabs>
          <w:tab w:val="left" w:pos="454"/>
        </w:tabs>
        <w:jc w:val="center"/>
        <w:rPr>
          <w:b/>
          <w:sz w:val="22"/>
          <w:szCs w:val="22"/>
        </w:rPr>
      </w:pPr>
      <w:r w:rsidRPr="009D6E9F">
        <w:rPr>
          <w:b/>
          <w:sz w:val="22"/>
          <w:szCs w:val="22"/>
        </w:rPr>
        <w:t>Юридические</w:t>
      </w:r>
      <w:r w:rsidR="00387283" w:rsidRPr="009D6E9F">
        <w:rPr>
          <w:b/>
          <w:sz w:val="22"/>
          <w:szCs w:val="22"/>
        </w:rPr>
        <w:t xml:space="preserve"> (почтовые) </w:t>
      </w:r>
      <w:r w:rsidRPr="009D6E9F">
        <w:rPr>
          <w:b/>
          <w:sz w:val="22"/>
          <w:szCs w:val="22"/>
        </w:rPr>
        <w:t>адреса</w:t>
      </w:r>
      <w:r w:rsidR="00387283" w:rsidRPr="009D6E9F">
        <w:rPr>
          <w:b/>
          <w:sz w:val="22"/>
          <w:szCs w:val="22"/>
        </w:rPr>
        <w:t>, реквизиты</w:t>
      </w:r>
      <w:r w:rsidR="00DD2ABB">
        <w:rPr>
          <w:b/>
          <w:sz w:val="22"/>
          <w:szCs w:val="22"/>
        </w:rPr>
        <w:t xml:space="preserve"> </w:t>
      </w:r>
      <w:r w:rsidR="00FC3343" w:rsidRPr="009D6E9F">
        <w:rPr>
          <w:b/>
          <w:sz w:val="22"/>
          <w:szCs w:val="22"/>
        </w:rPr>
        <w:t xml:space="preserve">и контакты </w:t>
      </w:r>
      <w:r w:rsidRPr="009D6E9F">
        <w:rPr>
          <w:b/>
          <w:sz w:val="22"/>
          <w:szCs w:val="22"/>
        </w:rPr>
        <w:t>сторон.</w:t>
      </w:r>
    </w:p>
    <w:p w:rsidR="00BB3736" w:rsidRPr="009D6E9F" w:rsidRDefault="00BB3736" w:rsidP="00BB3736">
      <w:pPr>
        <w:tabs>
          <w:tab w:val="left" w:pos="454"/>
        </w:tabs>
        <w:jc w:val="center"/>
        <w:rPr>
          <w:b/>
          <w:sz w:val="22"/>
          <w:szCs w:val="22"/>
        </w:rPr>
      </w:pPr>
    </w:p>
    <w:p w:rsidR="00A56CBE" w:rsidRPr="00A41127" w:rsidRDefault="00A56CBE" w:rsidP="00A56CBE">
      <w:pPr>
        <w:numPr>
          <w:ilvl w:val="1"/>
          <w:numId w:val="18"/>
        </w:numPr>
        <w:jc w:val="both"/>
        <w:rPr>
          <w:sz w:val="22"/>
          <w:szCs w:val="22"/>
        </w:rPr>
      </w:pPr>
      <w:r w:rsidRPr="00A41127">
        <w:rPr>
          <w:sz w:val="22"/>
          <w:szCs w:val="22"/>
        </w:rPr>
        <w:t xml:space="preserve">Коммунальное производственное унитарное предприятие «Гомельводоканал», </w:t>
      </w:r>
      <w:smartTag w:uri="urn:schemas-microsoft-com:office:smarttags" w:element="metricconverter">
        <w:smartTagPr>
          <w:attr w:name="ProductID" w:val="246032, г"/>
        </w:smartTagPr>
        <w:r w:rsidRPr="00A41127">
          <w:rPr>
            <w:sz w:val="22"/>
            <w:szCs w:val="22"/>
          </w:rPr>
          <w:t>246032, г</w:t>
        </w:r>
      </w:smartTag>
      <w:r w:rsidRPr="00A41127">
        <w:rPr>
          <w:sz w:val="22"/>
          <w:szCs w:val="22"/>
        </w:rPr>
        <w:t xml:space="preserve">.Гомель, ул. Малайчука, 6, расчётный счёт </w:t>
      </w:r>
      <w:r w:rsidRPr="00A41127">
        <w:rPr>
          <w:sz w:val="22"/>
          <w:szCs w:val="22"/>
          <w:lang w:val="en-US"/>
        </w:rPr>
        <w:t>BY</w:t>
      </w:r>
      <w:r w:rsidRPr="00A41127">
        <w:rPr>
          <w:sz w:val="22"/>
          <w:szCs w:val="22"/>
        </w:rPr>
        <w:t>32</w:t>
      </w:r>
      <w:r w:rsidRPr="00A41127">
        <w:rPr>
          <w:sz w:val="22"/>
          <w:szCs w:val="22"/>
          <w:lang w:val="en-US"/>
        </w:rPr>
        <w:t>BLBB</w:t>
      </w:r>
      <w:r w:rsidRPr="00A41127">
        <w:rPr>
          <w:sz w:val="22"/>
          <w:szCs w:val="22"/>
        </w:rPr>
        <w:t>30120400051864001002 в Дирекции ОАО «Белинвестбанк» по Гомельской области г.Гомель, БИК</w:t>
      </w:r>
      <w:r w:rsidRPr="00A41127">
        <w:rPr>
          <w:sz w:val="22"/>
          <w:szCs w:val="22"/>
          <w:lang w:val="en-US"/>
        </w:rPr>
        <w:t>BLBBBY</w:t>
      </w:r>
      <w:r w:rsidRPr="00A41127">
        <w:rPr>
          <w:sz w:val="22"/>
          <w:szCs w:val="22"/>
        </w:rPr>
        <w:t>2</w:t>
      </w:r>
      <w:r w:rsidRPr="00A41127">
        <w:rPr>
          <w:sz w:val="22"/>
          <w:szCs w:val="22"/>
          <w:lang w:val="en-US"/>
        </w:rPr>
        <w:t>X</w:t>
      </w:r>
      <w:r w:rsidRPr="00A41127">
        <w:rPr>
          <w:sz w:val="22"/>
          <w:szCs w:val="22"/>
        </w:rPr>
        <w:t>, УНП 400051864. Контакты: приёмная 8(0232)35-85-02, абонентный отдел:</w:t>
      </w:r>
      <w:r w:rsidR="00D6412E">
        <w:rPr>
          <w:sz w:val="22"/>
          <w:szCs w:val="22"/>
        </w:rPr>
        <w:t xml:space="preserve"> </w:t>
      </w:r>
      <w:r w:rsidRPr="00A41127">
        <w:rPr>
          <w:sz w:val="22"/>
          <w:szCs w:val="22"/>
        </w:rPr>
        <w:t xml:space="preserve">35-85-30, </w:t>
      </w:r>
      <w:hyperlink r:id="rId8" w:history="1">
        <w:r w:rsidRPr="006B72BB">
          <w:rPr>
            <w:rStyle w:val="a8"/>
            <w:color w:val="auto"/>
            <w:sz w:val="22"/>
            <w:szCs w:val="22"/>
            <w:u w:val="none"/>
            <w:lang w:val="en-US"/>
          </w:rPr>
          <w:t>abonent</w:t>
        </w:r>
        <w:r w:rsidRPr="006B72BB">
          <w:rPr>
            <w:rStyle w:val="a8"/>
            <w:color w:val="auto"/>
            <w:sz w:val="22"/>
            <w:szCs w:val="22"/>
            <w:u w:val="none"/>
          </w:rPr>
          <w:t>@</w:t>
        </w:r>
        <w:r w:rsidRPr="006B72BB">
          <w:rPr>
            <w:rStyle w:val="a8"/>
            <w:color w:val="auto"/>
            <w:sz w:val="22"/>
            <w:szCs w:val="22"/>
            <w:u w:val="none"/>
            <w:lang w:val="en-US"/>
          </w:rPr>
          <w:t>gomelvodokanal</w:t>
        </w:r>
        <w:r w:rsidRPr="006B72BB">
          <w:rPr>
            <w:rStyle w:val="a8"/>
            <w:color w:val="auto"/>
            <w:sz w:val="22"/>
            <w:szCs w:val="22"/>
            <w:u w:val="none"/>
          </w:rPr>
          <w:t>.</w:t>
        </w:r>
        <w:r w:rsidRPr="006B72BB">
          <w:rPr>
            <w:rStyle w:val="a8"/>
            <w:color w:val="auto"/>
            <w:sz w:val="22"/>
            <w:szCs w:val="22"/>
            <w:u w:val="none"/>
            <w:lang w:val="en-US"/>
          </w:rPr>
          <w:t>by</w:t>
        </w:r>
      </w:hyperlink>
      <w:r w:rsidRPr="00A41127">
        <w:rPr>
          <w:sz w:val="22"/>
          <w:szCs w:val="22"/>
        </w:rPr>
        <w:t xml:space="preserve">, бухгалтерия (расчеты с абонентами) - 358542, 358563, электронный адрес для </w:t>
      </w:r>
      <w:r w:rsidR="006B72BB">
        <w:rPr>
          <w:sz w:val="22"/>
          <w:szCs w:val="22"/>
        </w:rPr>
        <w:t>приема</w:t>
      </w:r>
      <w:r w:rsidRPr="00A41127">
        <w:rPr>
          <w:sz w:val="22"/>
          <w:szCs w:val="22"/>
        </w:rPr>
        <w:t xml:space="preserve"> ведомост</w:t>
      </w:r>
      <w:r w:rsidR="006B72BB">
        <w:rPr>
          <w:sz w:val="22"/>
          <w:szCs w:val="22"/>
        </w:rPr>
        <w:t>и</w:t>
      </w:r>
      <w:r w:rsidR="00D6412E">
        <w:rPr>
          <w:sz w:val="22"/>
          <w:szCs w:val="22"/>
        </w:rPr>
        <w:t xml:space="preserve"> </w:t>
      </w:r>
      <w:hyperlink r:id="rId9" w:history="1">
        <w:r w:rsidRPr="00A41127">
          <w:rPr>
            <w:rStyle w:val="a8"/>
            <w:sz w:val="22"/>
            <w:szCs w:val="22"/>
            <w:lang w:val="en-US"/>
          </w:rPr>
          <w:t>order</w:t>
        </w:r>
        <w:r w:rsidRPr="00A41127">
          <w:rPr>
            <w:rStyle w:val="a8"/>
            <w:sz w:val="22"/>
            <w:szCs w:val="22"/>
          </w:rPr>
          <w:t>@</w:t>
        </w:r>
        <w:r w:rsidRPr="00A41127">
          <w:rPr>
            <w:rStyle w:val="a8"/>
            <w:sz w:val="22"/>
            <w:szCs w:val="22"/>
            <w:lang w:val="en-US"/>
          </w:rPr>
          <w:t>gomelvodokanal</w:t>
        </w:r>
        <w:r w:rsidRPr="00A41127">
          <w:rPr>
            <w:rStyle w:val="a8"/>
            <w:sz w:val="22"/>
            <w:szCs w:val="22"/>
          </w:rPr>
          <w:t>.</w:t>
        </w:r>
        <w:r w:rsidRPr="00A41127">
          <w:rPr>
            <w:rStyle w:val="a8"/>
            <w:sz w:val="22"/>
            <w:szCs w:val="22"/>
            <w:lang w:val="en-US"/>
          </w:rPr>
          <w:t>by</w:t>
        </w:r>
      </w:hyperlink>
    </w:p>
    <w:p w:rsidR="00A56CBE" w:rsidRPr="00A41127" w:rsidRDefault="00A56CBE" w:rsidP="00A56CBE">
      <w:pPr>
        <w:ind w:left="454"/>
        <w:jc w:val="both"/>
        <w:rPr>
          <w:sz w:val="22"/>
          <w:szCs w:val="22"/>
        </w:rPr>
      </w:pPr>
    </w:p>
    <w:p w:rsidR="00A56CBE" w:rsidRPr="00A41127" w:rsidRDefault="00A56CBE" w:rsidP="00A56CBE">
      <w:pPr>
        <w:numPr>
          <w:ilvl w:val="1"/>
          <w:numId w:val="18"/>
        </w:numPr>
        <w:tabs>
          <w:tab w:val="clear" w:pos="454"/>
          <w:tab w:val="left" w:pos="426"/>
        </w:tabs>
        <w:ind w:left="426" w:hanging="426"/>
        <w:jc w:val="both"/>
        <w:rPr>
          <w:sz w:val="22"/>
          <w:szCs w:val="22"/>
        </w:rPr>
      </w:pPr>
      <w:r w:rsidRPr="00A41127">
        <w:rPr>
          <w:b/>
          <w:sz w:val="22"/>
          <w:szCs w:val="22"/>
        </w:rPr>
        <w:t xml:space="preserve">Абонент: </w:t>
      </w:r>
      <w:r>
        <w:rPr>
          <w:b/>
          <w:sz w:val="22"/>
          <w:szCs w:val="22"/>
        </w:rPr>
        <w:t>_______</w:t>
      </w:r>
      <w:r w:rsidRPr="00A41127">
        <w:rPr>
          <w:b/>
          <w:sz w:val="22"/>
          <w:szCs w:val="22"/>
        </w:rPr>
        <w:t xml:space="preserve">_________________________________________________________________________ </w:t>
      </w:r>
      <w:r w:rsidRPr="00A41127">
        <w:rPr>
          <w:sz w:val="22"/>
          <w:szCs w:val="22"/>
        </w:rPr>
        <w:t>юридический/почтовый адрес_____</w:t>
      </w:r>
      <w:r>
        <w:rPr>
          <w:sz w:val="22"/>
          <w:szCs w:val="22"/>
        </w:rPr>
        <w:t>_______</w:t>
      </w:r>
      <w:r w:rsidRPr="00A41127">
        <w:rPr>
          <w:sz w:val="22"/>
          <w:szCs w:val="22"/>
        </w:rPr>
        <w:t>___________________________________________________ ______________________________________________________________________________________________________________________________</w:t>
      </w:r>
      <w:r>
        <w:rPr>
          <w:sz w:val="22"/>
          <w:szCs w:val="22"/>
        </w:rPr>
        <w:t>________________</w:t>
      </w:r>
      <w:r w:rsidRPr="00A41127">
        <w:rPr>
          <w:sz w:val="22"/>
          <w:szCs w:val="22"/>
        </w:rPr>
        <w:t>__________________________________</w:t>
      </w:r>
    </w:p>
    <w:p w:rsidR="00A56CBE" w:rsidRPr="00A41127" w:rsidRDefault="00A56CBE" w:rsidP="00A56CBE">
      <w:pPr>
        <w:tabs>
          <w:tab w:val="left" w:pos="426"/>
        </w:tabs>
        <w:ind w:left="426" w:hanging="426"/>
        <w:jc w:val="both"/>
        <w:rPr>
          <w:sz w:val="22"/>
          <w:szCs w:val="22"/>
        </w:rPr>
      </w:pPr>
    </w:p>
    <w:p w:rsidR="00A56CBE" w:rsidRPr="00A41127" w:rsidRDefault="00A56CBE" w:rsidP="00A56CBE">
      <w:pPr>
        <w:tabs>
          <w:tab w:val="left" w:pos="426"/>
        </w:tabs>
        <w:ind w:left="426" w:hanging="426"/>
        <w:jc w:val="both"/>
        <w:rPr>
          <w:sz w:val="22"/>
          <w:szCs w:val="22"/>
        </w:rPr>
      </w:pPr>
      <w:r w:rsidRPr="00A41127">
        <w:rPr>
          <w:sz w:val="22"/>
          <w:szCs w:val="22"/>
        </w:rPr>
        <w:tab/>
        <w:t>Расчётный счёт, наименование, код банка, УНП</w:t>
      </w:r>
      <w:r>
        <w:rPr>
          <w:sz w:val="22"/>
          <w:szCs w:val="22"/>
        </w:rPr>
        <w:t xml:space="preserve"> абонента </w:t>
      </w:r>
      <w:r w:rsidRPr="00A41127">
        <w:rPr>
          <w:sz w:val="22"/>
          <w:szCs w:val="22"/>
        </w:rPr>
        <w:t>_______________________________________ ___________</w:t>
      </w:r>
      <w:r w:rsidR="002C1B29">
        <w:rPr>
          <w:sz w:val="22"/>
          <w:szCs w:val="22"/>
        </w:rPr>
        <w:t>_______</w:t>
      </w:r>
      <w:r w:rsidRPr="00A4112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A56CBE" w:rsidRPr="00A41127" w:rsidRDefault="00A56CBE" w:rsidP="00A56CBE">
      <w:pPr>
        <w:tabs>
          <w:tab w:val="left" w:pos="426"/>
        </w:tabs>
        <w:ind w:left="426" w:hanging="426"/>
        <w:jc w:val="both"/>
        <w:rPr>
          <w:sz w:val="22"/>
          <w:szCs w:val="22"/>
        </w:rPr>
      </w:pPr>
      <w:r w:rsidRPr="00A41127">
        <w:rPr>
          <w:sz w:val="22"/>
          <w:szCs w:val="22"/>
        </w:rPr>
        <w:tab/>
      </w:r>
    </w:p>
    <w:p w:rsidR="00A56CBE" w:rsidRPr="00A41127" w:rsidRDefault="00A56CBE" w:rsidP="00A56CBE">
      <w:pPr>
        <w:tabs>
          <w:tab w:val="left" w:pos="426"/>
        </w:tabs>
        <w:ind w:left="426" w:hanging="426"/>
        <w:jc w:val="both"/>
        <w:rPr>
          <w:sz w:val="22"/>
          <w:szCs w:val="22"/>
        </w:rPr>
      </w:pPr>
      <w:r w:rsidRPr="00A41127">
        <w:rPr>
          <w:sz w:val="22"/>
          <w:szCs w:val="22"/>
        </w:rPr>
        <w:tab/>
        <w:t>Контактная информация</w:t>
      </w:r>
    </w:p>
    <w:tbl>
      <w:tblPr>
        <w:tblStyle w:val="ad"/>
        <w:tblW w:w="0" w:type="auto"/>
        <w:tblInd w:w="534" w:type="dxa"/>
        <w:tblLook w:val="04A0"/>
      </w:tblPr>
      <w:tblGrid>
        <w:gridCol w:w="5567"/>
        <w:gridCol w:w="4320"/>
      </w:tblGrid>
      <w:tr w:rsidR="00A56CBE" w:rsidRPr="00A41127" w:rsidTr="00D1021B">
        <w:tc>
          <w:tcPr>
            <w:tcW w:w="5670" w:type="dxa"/>
          </w:tcPr>
          <w:p w:rsidR="00A56CBE" w:rsidRPr="00A41127" w:rsidRDefault="00A56CBE" w:rsidP="00D1021B">
            <w:pPr>
              <w:tabs>
                <w:tab w:val="left" w:pos="426"/>
              </w:tabs>
              <w:jc w:val="both"/>
              <w:rPr>
                <w:sz w:val="22"/>
                <w:szCs w:val="22"/>
              </w:rPr>
            </w:pPr>
          </w:p>
        </w:tc>
        <w:tc>
          <w:tcPr>
            <w:tcW w:w="4393" w:type="dxa"/>
          </w:tcPr>
          <w:p w:rsidR="00A56CBE" w:rsidRPr="00A41127" w:rsidRDefault="00A56CBE" w:rsidP="00D1021B">
            <w:pPr>
              <w:tabs>
                <w:tab w:val="left" w:pos="426"/>
              </w:tabs>
              <w:jc w:val="both"/>
              <w:rPr>
                <w:sz w:val="22"/>
                <w:szCs w:val="22"/>
              </w:rPr>
            </w:pPr>
            <w:r w:rsidRPr="00A41127">
              <w:rPr>
                <w:sz w:val="22"/>
                <w:szCs w:val="22"/>
              </w:rPr>
              <w:t>тел.</w:t>
            </w:r>
          </w:p>
        </w:tc>
      </w:tr>
      <w:tr w:rsidR="00A56CBE" w:rsidRPr="00A41127" w:rsidTr="00D1021B">
        <w:tc>
          <w:tcPr>
            <w:tcW w:w="5670" w:type="dxa"/>
          </w:tcPr>
          <w:p w:rsidR="00A56CBE" w:rsidRPr="00A41127" w:rsidRDefault="00A56CBE" w:rsidP="00D1021B">
            <w:pPr>
              <w:tabs>
                <w:tab w:val="left" w:pos="426"/>
              </w:tabs>
              <w:jc w:val="both"/>
              <w:rPr>
                <w:sz w:val="22"/>
                <w:szCs w:val="22"/>
              </w:rPr>
            </w:pPr>
          </w:p>
        </w:tc>
        <w:tc>
          <w:tcPr>
            <w:tcW w:w="4393" w:type="dxa"/>
          </w:tcPr>
          <w:p w:rsidR="00A56CBE" w:rsidRPr="00A41127" w:rsidRDefault="00A56CBE" w:rsidP="00D1021B">
            <w:pPr>
              <w:tabs>
                <w:tab w:val="left" w:pos="426"/>
              </w:tabs>
              <w:jc w:val="both"/>
              <w:rPr>
                <w:sz w:val="22"/>
                <w:szCs w:val="22"/>
              </w:rPr>
            </w:pPr>
            <w:r w:rsidRPr="00A41127">
              <w:rPr>
                <w:sz w:val="22"/>
                <w:szCs w:val="22"/>
              </w:rPr>
              <w:t>тел.</w:t>
            </w:r>
          </w:p>
        </w:tc>
      </w:tr>
      <w:tr w:rsidR="00A56CBE" w:rsidRPr="00A41127" w:rsidTr="00D1021B">
        <w:tc>
          <w:tcPr>
            <w:tcW w:w="5670" w:type="dxa"/>
          </w:tcPr>
          <w:p w:rsidR="00A56CBE" w:rsidRPr="00A41127" w:rsidRDefault="00A56CBE" w:rsidP="00D1021B">
            <w:pPr>
              <w:tabs>
                <w:tab w:val="left" w:pos="426"/>
              </w:tabs>
              <w:jc w:val="both"/>
              <w:rPr>
                <w:sz w:val="22"/>
                <w:szCs w:val="22"/>
              </w:rPr>
            </w:pPr>
          </w:p>
        </w:tc>
        <w:tc>
          <w:tcPr>
            <w:tcW w:w="4393" w:type="dxa"/>
          </w:tcPr>
          <w:p w:rsidR="00A56CBE" w:rsidRPr="00A41127" w:rsidRDefault="00A56CBE" w:rsidP="00D1021B">
            <w:pPr>
              <w:tabs>
                <w:tab w:val="left" w:pos="426"/>
              </w:tabs>
              <w:jc w:val="both"/>
              <w:rPr>
                <w:sz w:val="22"/>
                <w:szCs w:val="22"/>
              </w:rPr>
            </w:pPr>
            <w:r w:rsidRPr="00A41127">
              <w:rPr>
                <w:sz w:val="22"/>
                <w:szCs w:val="22"/>
              </w:rPr>
              <w:t>тел.</w:t>
            </w:r>
          </w:p>
        </w:tc>
      </w:tr>
    </w:tbl>
    <w:p w:rsidR="00A56CBE" w:rsidRPr="00A41127" w:rsidRDefault="00A56CBE" w:rsidP="00A56CBE">
      <w:pPr>
        <w:tabs>
          <w:tab w:val="left" w:pos="426"/>
        </w:tabs>
        <w:ind w:left="426" w:hanging="426"/>
        <w:jc w:val="both"/>
        <w:rPr>
          <w:sz w:val="22"/>
          <w:szCs w:val="22"/>
        </w:rPr>
      </w:pPr>
    </w:p>
    <w:tbl>
      <w:tblPr>
        <w:tblStyle w:val="ad"/>
        <w:tblW w:w="9934" w:type="dxa"/>
        <w:tblInd w:w="534" w:type="dxa"/>
        <w:tblLook w:val="04A0"/>
      </w:tblPr>
      <w:tblGrid>
        <w:gridCol w:w="311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B0794C" w:rsidTr="00B0794C">
        <w:tc>
          <w:tcPr>
            <w:tcW w:w="3118" w:type="dxa"/>
            <w:tcBorders>
              <w:top w:val="single" w:sz="4" w:space="0" w:color="auto"/>
              <w:left w:val="single" w:sz="4" w:space="0" w:color="auto"/>
              <w:bottom w:val="single" w:sz="4" w:space="0" w:color="auto"/>
              <w:right w:val="single" w:sz="4" w:space="0" w:color="auto"/>
            </w:tcBorders>
            <w:hideMark/>
          </w:tcPr>
          <w:p w:rsidR="00B0794C" w:rsidRDefault="00B0794C">
            <w:pPr>
              <w:rPr>
                <w:sz w:val="22"/>
                <w:szCs w:val="22"/>
              </w:rPr>
            </w:pPr>
            <w:r>
              <w:rPr>
                <w:sz w:val="22"/>
                <w:szCs w:val="22"/>
              </w:rPr>
              <w:t>Адрес электронной почты</w:t>
            </w: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794C" w:rsidRDefault="00B0794C">
            <w:pPr>
              <w:tabs>
                <w:tab w:val="left" w:pos="426"/>
              </w:tabs>
              <w:jc w:val="both"/>
              <w:rPr>
                <w:sz w:val="22"/>
                <w:szCs w:val="22"/>
              </w:rPr>
            </w:pPr>
          </w:p>
        </w:tc>
      </w:tr>
    </w:tbl>
    <w:p w:rsidR="00A56CBE" w:rsidRPr="00A41127" w:rsidRDefault="00A56CBE" w:rsidP="00A56CBE">
      <w:pPr>
        <w:tabs>
          <w:tab w:val="left" w:pos="426"/>
        </w:tabs>
        <w:ind w:left="426" w:hanging="426"/>
        <w:jc w:val="both"/>
        <w:rPr>
          <w:i/>
          <w:sz w:val="22"/>
          <w:szCs w:val="22"/>
        </w:rPr>
      </w:pPr>
      <w:r w:rsidRPr="00A41127">
        <w:rPr>
          <w:sz w:val="22"/>
          <w:szCs w:val="22"/>
        </w:rPr>
        <w:tab/>
      </w:r>
      <w:r w:rsidRPr="00A41127">
        <w:rPr>
          <w:i/>
          <w:sz w:val="22"/>
          <w:szCs w:val="22"/>
        </w:rPr>
        <w:t>/для отправки счетов/</w:t>
      </w:r>
    </w:p>
    <w:p w:rsidR="00A56CBE" w:rsidRDefault="00A56CBE" w:rsidP="00A56CBE">
      <w:pPr>
        <w:tabs>
          <w:tab w:val="left" w:pos="426"/>
        </w:tabs>
        <w:ind w:left="426" w:hanging="426"/>
        <w:jc w:val="both"/>
        <w:rPr>
          <w:sz w:val="44"/>
          <w:szCs w:val="26"/>
        </w:rPr>
      </w:pPr>
    </w:p>
    <w:p w:rsidR="00051EAF" w:rsidRDefault="00051EAF" w:rsidP="00A56CBE">
      <w:pPr>
        <w:tabs>
          <w:tab w:val="left" w:pos="426"/>
        </w:tabs>
        <w:ind w:left="426" w:hanging="426"/>
        <w:jc w:val="both"/>
        <w:rPr>
          <w:sz w:val="44"/>
          <w:szCs w:val="26"/>
        </w:rPr>
      </w:pPr>
    </w:p>
    <w:p w:rsidR="00D56142" w:rsidRPr="00DD0FA7" w:rsidRDefault="00D56142" w:rsidP="00D56142">
      <w:pPr>
        <w:jc w:val="both"/>
        <w:rPr>
          <w:szCs w:val="26"/>
        </w:rPr>
      </w:pPr>
    </w:p>
    <w:p w:rsidR="00051EAF" w:rsidRDefault="00051EAF" w:rsidP="00051EAF">
      <w:pPr>
        <w:ind w:firstLine="426"/>
        <w:jc w:val="both"/>
        <w:rPr>
          <w:sz w:val="26"/>
          <w:szCs w:val="26"/>
        </w:rPr>
      </w:pPr>
      <w:r>
        <w:rPr>
          <w:sz w:val="26"/>
          <w:szCs w:val="26"/>
        </w:rPr>
        <w:t xml:space="preserve">Водоканал _______________  </w:t>
      </w:r>
      <w:r>
        <w:rPr>
          <w:sz w:val="26"/>
          <w:szCs w:val="26"/>
        </w:rPr>
        <w:tab/>
      </w:r>
      <w:r>
        <w:rPr>
          <w:sz w:val="26"/>
          <w:szCs w:val="26"/>
        </w:rPr>
        <w:tab/>
      </w:r>
      <w:r>
        <w:rPr>
          <w:sz w:val="26"/>
          <w:szCs w:val="26"/>
        </w:rPr>
        <w:tab/>
        <w:t xml:space="preserve">           Абонент ___________________                                                  </w:t>
      </w:r>
    </w:p>
    <w:p w:rsidR="00051EAF" w:rsidRDefault="00051EAF" w:rsidP="00051EAF">
      <w:pPr>
        <w:ind w:left="1440" w:firstLine="720"/>
        <w:jc w:val="both"/>
        <w:rPr>
          <w:sz w:val="26"/>
          <w:szCs w:val="26"/>
        </w:rPr>
      </w:pPr>
      <w:r>
        <w:rPr>
          <w:sz w:val="26"/>
          <w:szCs w:val="26"/>
        </w:rPr>
        <w:t>м.п.</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м.п. </w:t>
      </w:r>
    </w:p>
    <w:p w:rsidR="005E08FC" w:rsidRPr="00DD0FA7" w:rsidRDefault="005E08FC" w:rsidP="00051EAF">
      <w:pPr>
        <w:ind w:firstLine="720"/>
        <w:rPr>
          <w:sz w:val="22"/>
          <w:szCs w:val="24"/>
        </w:rPr>
      </w:pPr>
    </w:p>
    <w:sectPr w:rsidR="005E08FC" w:rsidRPr="00DD0FA7" w:rsidSect="00EC01D9">
      <w:footerReference w:type="default" r:id="rId10"/>
      <w:pgSz w:w="11906" w:h="16838" w:code="9"/>
      <w:pgMar w:top="709" w:right="425" w:bottom="568" w:left="1276" w:header="720" w:footer="0" w:gutter="0"/>
      <w:cols w:space="83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E17" w:rsidRDefault="000E0E17" w:rsidP="00C45159">
      <w:r>
        <w:separator/>
      </w:r>
    </w:p>
  </w:endnote>
  <w:endnote w:type="continuationSeparator" w:id="1">
    <w:p w:rsidR="000E0E17" w:rsidRDefault="000E0E17" w:rsidP="00C45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15" w:rsidRDefault="00D57315" w:rsidP="008A579A">
    <w:pPr>
      <w:pStyle w:val="a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E17" w:rsidRDefault="000E0E17" w:rsidP="00C45159">
      <w:r>
        <w:separator/>
      </w:r>
    </w:p>
  </w:footnote>
  <w:footnote w:type="continuationSeparator" w:id="1">
    <w:p w:rsidR="000E0E17" w:rsidRDefault="000E0E17" w:rsidP="00C45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6B84"/>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
    <w:nsid w:val="087F176A"/>
    <w:multiLevelType w:val="multilevel"/>
    <w:tmpl w:val="22240D76"/>
    <w:lvl w:ilvl="0">
      <w:start w:val="1"/>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
    <w:nsid w:val="1CD26C2E"/>
    <w:multiLevelType w:val="multilevel"/>
    <w:tmpl w:val="DD96626E"/>
    <w:lvl w:ilvl="0">
      <w:start w:val="2"/>
      <w:numFmt w:val="decimal"/>
      <w:lvlText w:val="%1."/>
      <w:lvlJc w:val="center"/>
      <w:pPr>
        <w:tabs>
          <w:tab w:val="num" w:pos="567"/>
        </w:tabs>
        <w:ind w:left="567" w:hanging="567"/>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3">
    <w:nsid w:val="24131B9D"/>
    <w:multiLevelType w:val="multilevel"/>
    <w:tmpl w:val="2778A8F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E094FF4"/>
    <w:multiLevelType w:val="multilevel"/>
    <w:tmpl w:val="FE5220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5">
    <w:nsid w:val="30BE2612"/>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6">
    <w:nsid w:val="3AD24F1E"/>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7">
    <w:nsid w:val="470A052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8">
    <w:nsid w:val="49050E1E"/>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9">
    <w:nsid w:val="4C256547"/>
    <w:multiLevelType w:val="multilevel"/>
    <w:tmpl w:val="7034FEEA"/>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0">
    <w:nsid w:val="4C5F1C38"/>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1">
    <w:nsid w:val="4DD824B0"/>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2">
    <w:nsid w:val="55CE03F6"/>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3">
    <w:nsid w:val="561937A5"/>
    <w:multiLevelType w:val="hybridMultilevel"/>
    <w:tmpl w:val="D548B2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ABF0BB5"/>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5">
    <w:nsid w:val="5B0E708A"/>
    <w:multiLevelType w:val="multilevel"/>
    <w:tmpl w:val="68F613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6">
    <w:nsid w:val="5C614703"/>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7">
    <w:nsid w:val="60903DC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8">
    <w:nsid w:val="695C4EB8"/>
    <w:multiLevelType w:val="multilevel"/>
    <w:tmpl w:val="4B3E1F06"/>
    <w:lvl w:ilvl="0">
      <w:start w:val="1"/>
      <w:numFmt w:val="decimal"/>
      <w:lvlText w:val="%1."/>
      <w:lvlJc w:val="center"/>
      <w:pPr>
        <w:tabs>
          <w:tab w:val="num" w:pos="360"/>
        </w:tabs>
        <w:ind w:left="284" w:hanging="284"/>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9">
    <w:nsid w:val="6A9C3533"/>
    <w:multiLevelType w:val="multilevel"/>
    <w:tmpl w:val="4EBABAD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6D2B494D"/>
    <w:multiLevelType w:val="multilevel"/>
    <w:tmpl w:val="A3F0BB9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1">
    <w:nsid w:val="7F4D086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1"/>
  </w:num>
  <w:num w:numId="3">
    <w:abstractNumId w:val="5"/>
  </w:num>
  <w:num w:numId="4">
    <w:abstractNumId w:val="7"/>
  </w:num>
  <w:num w:numId="5">
    <w:abstractNumId w:val="17"/>
  </w:num>
  <w:num w:numId="6">
    <w:abstractNumId w:val="16"/>
  </w:num>
  <w:num w:numId="7">
    <w:abstractNumId w:val="4"/>
  </w:num>
  <w:num w:numId="8">
    <w:abstractNumId w:val="20"/>
  </w:num>
  <w:num w:numId="9">
    <w:abstractNumId w:val="3"/>
  </w:num>
  <w:num w:numId="10">
    <w:abstractNumId w:val="18"/>
  </w:num>
  <w:num w:numId="11">
    <w:abstractNumId w:val="0"/>
  </w:num>
  <w:num w:numId="12">
    <w:abstractNumId w:val="21"/>
  </w:num>
  <w:num w:numId="13">
    <w:abstractNumId w:val="14"/>
  </w:num>
  <w:num w:numId="14">
    <w:abstractNumId w:val="10"/>
  </w:num>
  <w:num w:numId="15">
    <w:abstractNumId w:val="1"/>
  </w:num>
  <w:num w:numId="16">
    <w:abstractNumId w:val="9"/>
  </w:num>
  <w:num w:numId="17">
    <w:abstractNumId w:val="8"/>
  </w:num>
  <w:num w:numId="18">
    <w:abstractNumId w:val="6"/>
  </w:num>
  <w:num w:numId="19">
    <w:abstractNumId w:val="12"/>
  </w:num>
  <w:num w:numId="20">
    <w:abstractNumId w:val="2"/>
  </w:num>
  <w:num w:numId="21">
    <w:abstractNumId w:val="13"/>
  </w:num>
  <w:num w:numId="22">
    <w:abstractNumId w:val="19"/>
  </w:num>
  <w:num w:numId="2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046E2"/>
    <w:rsid w:val="00017341"/>
    <w:rsid w:val="00031363"/>
    <w:rsid w:val="0003548F"/>
    <w:rsid w:val="00035900"/>
    <w:rsid w:val="00040214"/>
    <w:rsid w:val="00051EAF"/>
    <w:rsid w:val="000569F9"/>
    <w:rsid w:val="00057F48"/>
    <w:rsid w:val="00071105"/>
    <w:rsid w:val="00071F2A"/>
    <w:rsid w:val="000729C2"/>
    <w:rsid w:val="000817FB"/>
    <w:rsid w:val="00087DD8"/>
    <w:rsid w:val="0009122B"/>
    <w:rsid w:val="000920C1"/>
    <w:rsid w:val="00095B8A"/>
    <w:rsid w:val="000A0BEE"/>
    <w:rsid w:val="000B501F"/>
    <w:rsid w:val="000C0E57"/>
    <w:rsid w:val="000D42BE"/>
    <w:rsid w:val="000E0E17"/>
    <w:rsid w:val="000E575A"/>
    <w:rsid w:val="000F11A1"/>
    <w:rsid w:val="00100D07"/>
    <w:rsid w:val="00102551"/>
    <w:rsid w:val="001117E8"/>
    <w:rsid w:val="00112500"/>
    <w:rsid w:val="0011474D"/>
    <w:rsid w:val="0013187A"/>
    <w:rsid w:val="00131FF1"/>
    <w:rsid w:val="0015146D"/>
    <w:rsid w:val="00157F38"/>
    <w:rsid w:val="00163BAF"/>
    <w:rsid w:val="00165AF0"/>
    <w:rsid w:val="00170D5B"/>
    <w:rsid w:val="001A18BB"/>
    <w:rsid w:val="001A47D8"/>
    <w:rsid w:val="001A6A53"/>
    <w:rsid w:val="001B7816"/>
    <w:rsid w:val="001C21C3"/>
    <w:rsid w:val="001D3D24"/>
    <w:rsid w:val="001E2128"/>
    <w:rsid w:val="001E5B7B"/>
    <w:rsid w:val="002011B1"/>
    <w:rsid w:val="0020173C"/>
    <w:rsid w:val="00205111"/>
    <w:rsid w:val="00210686"/>
    <w:rsid w:val="00224DD4"/>
    <w:rsid w:val="00227581"/>
    <w:rsid w:val="00253CE3"/>
    <w:rsid w:val="00256DE2"/>
    <w:rsid w:val="00275591"/>
    <w:rsid w:val="002928E3"/>
    <w:rsid w:val="002942A3"/>
    <w:rsid w:val="002967E8"/>
    <w:rsid w:val="002C15AC"/>
    <w:rsid w:val="002C1B29"/>
    <w:rsid w:val="002C3642"/>
    <w:rsid w:val="002C5C77"/>
    <w:rsid w:val="002C70E0"/>
    <w:rsid w:val="002D3DBE"/>
    <w:rsid w:val="002D405A"/>
    <w:rsid w:val="002D49D9"/>
    <w:rsid w:val="002E3DA9"/>
    <w:rsid w:val="002E4D65"/>
    <w:rsid w:val="002F55C7"/>
    <w:rsid w:val="002F62BF"/>
    <w:rsid w:val="00302DBF"/>
    <w:rsid w:val="003108C5"/>
    <w:rsid w:val="00311B0C"/>
    <w:rsid w:val="003121D9"/>
    <w:rsid w:val="00322DD5"/>
    <w:rsid w:val="003327E0"/>
    <w:rsid w:val="00375428"/>
    <w:rsid w:val="003806C5"/>
    <w:rsid w:val="00387283"/>
    <w:rsid w:val="00387C39"/>
    <w:rsid w:val="003C2349"/>
    <w:rsid w:val="003C69BF"/>
    <w:rsid w:val="003E4676"/>
    <w:rsid w:val="003E5D33"/>
    <w:rsid w:val="003F4916"/>
    <w:rsid w:val="00410A1A"/>
    <w:rsid w:val="00421897"/>
    <w:rsid w:val="00436943"/>
    <w:rsid w:val="00444F76"/>
    <w:rsid w:val="004563D8"/>
    <w:rsid w:val="00457FAB"/>
    <w:rsid w:val="00470377"/>
    <w:rsid w:val="00473B3E"/>
    <w:rsid w:val="00474F72"/>
    <w:rsid w:val="004876BF"/>
    <w:rsid w:val="00490994"/>
    <w:rsid w:val="00491C08"/>
    <w:rsid w:val="0049323C"/>
    <w:rsid w:val="004935F5"/>
    <w:rsid w:val="00493FE2"/>
    <w:rsid w:val="00495577"/>
    <w:rsid w:val="004962F4"/>
    <w:rsid w:val="00497B36"/>
    <w:rsid w:val="00497B58"/>
    <w:rsid w:val="004A2AA5"/>
    <w:rsid w:val="004A2D1B"/>
    <w:rsid w:val="004A6603"/>
    <w:rsid w:val="004B094D"/>
    <w:rsid w:val="004B43EB"/>
    <w:rsid w:val="004B5CF7"/>
    <w:rsid w:val="004C0892"/>
    <w:rsid w:val="004C0E21"/>
    <w:rsid w:val="004D6C18"/>
    <w:rsid w:val="004E22A0"/>
    <w:rsid w:val="004E4711"/>
    <w:rsid w:val="004F04FC"/>
    <w:rsid w:val="004F52DB"/>
    <w:rsid w:val="0050265B"/>
    <w:rsid w:val="005057E6"/>
    <w:rsid w:val="00506377"/>
    <w:rsid w:val="00512889"/>
    <w:rsid w:val="00520582"/>
    <w:rsid w:val="00521C6B"/>
    <w:rsid w:val="0052257D"/>
    <w:rsid w:val="0052298D"/>
    <w:rsid w:val="00542031"/>
    <w:rsid w:val="00547A88"/>
    <w:rsid w:val="005653EA"/>
    <w:rsid w:val="0056558F"/>
    <w:rsid w:val="00565EB7"/>
    <w:rsid w:val="00567C11"/>
    <w:rsid w:val="0057167C"/>
    <w:rsid w:val="00576FDB"/>
    <w:rsid w:val="00580179"/>
    <w:rsid w:val="005868E8"/>
    <w:rsid w:val="00592C77"/>
    <w:rsid w:val="005A2C88"/>
    <w:rsid w:val="005B0127"/>
    <w:rsid w:val="005B1E36"/>
    <w:rsid w:val="005B2F1D"/>
    <w:rsid w:val="005B5EFD"/>
    <w:rsid w:val="005C726C"/>
    <w:rsid w:val="005D11AA"/>
    <w:rsid w:val="005D270B"/>
    <w:rsid w:val="005E08FC"/>
    <w:rsid w:val="005E4440"/>
    <w:rsid w:val="0060027F"/>
    <w:rsid w:val="00600408"/>
    <w:rsid w:val="00612033"/>
    <w:rsid w:val="0061393C"/>
    <w:rsid w:val="0062137D"/>
    <w:rsid w:val="00632C58"/>
    <w:rsid w:val="00640BB4"/>
    <w:rsid w:val="00642851"/>
    <w:rsid w:val="006476BC"/>
    <w:rsid w:val="00652028"/>
    <w:rsid w:val="00660999"/>
    <w:rsid w:val="006666CB"/>
    <w:rsid w:val="00682717"/>
    <w:rsid w:val="00682D7B"/>
    <w:rsid w:val="00685860"/>
    <w:rsid w:val="0068597D"/>
    <w:rsid w:val="00685F99"/>
    <w:rsid w:val="006908B7"/>
    <w:rsid w:val="006946C3"/>
    <w:rsid w:val="006A03DF"/>
    <w:rsid w:val="006A2A16"/>
    <w:rsid w:val="006A6325"/>
    <w:rsid w:val="006B72BB"/>
    <w:rsid w:val="006B7C57"/>
    <w:rsid w:val="006C08A6"/>
    <w:rsid w:val="006C0A1A"/>
    <w:rsid w:val="006C362A"/>
    <w:rsid w:val="006D1191"/>
    <w:rsid w:val="006D19F9"/>
    <w:rsid w:val="006D2EBF"/>
    <w:rsid w:val="006D66E6"/>
    <w:rsid w:val="006D6C42"/>
    <w:rsid w:val="006E0D62"/>
    <w:rsid w:val="006F769C"/>
    <w:rsid w:val="007015B1"/>
    <w:rsid w:val="00704215"/>
    <w:rsid w:val="007046E2"/>
    <w:rsid w:val="00704940"/>
    <w:rsid w:val="00706340"/>
    <w:rsid w:val="00706D41"/>
    <w:rsid w:val="00710CDD"/>
    <w:rsid w:val="0071601E"/>
    <w:rsid w:val="007348F1"/>
    <w:rsid w:val="0074012D"/>
    <w:rsid w:val="00746996"/>
    <w:rsid w:val="00760F2C"/>
    <w:rsid w:val="00774D23"/>
    <w:rsid w:val="00781AA3"/>
    <w:rsid w:val="00782543"/>
    <w:rsid w:val="00783698"/>
    <w:rsid w:val="007908C0"/>
    <w:rsid w:val="00795B9C"/>
    <w:rsid w:val="007A2E1D"/>
    <w:rsid w:val="007A41D1"/>
    <w:rsid w:val="007B2C73"/>
    <w:rsid w:val="007C23F4"/>
    <w:rsid w:val="007C7221"/>
    <w:rsid w:val="007E1822"/>
    <w:rsid w:val="007E21E1"/>
    <w:rsid w:val="00801DC2"/>
    <w:rsid w:val="0080402C"/>
    <w:rsid w:val="00810796"/>
    <w:rsid w:val="0081793C"/>
    <w:rsid w:val="008224D2"/>
    <w:rsid w:val="00823AB1"/>
    <w:rsid w:val="00824980"/>
    <w:rsid w:val="00853BB8"/>
    <w:rsid w:val="008639CA"/>
    <w:rsid w:val="00867B24"/>
    <w:rsid w:val="008736C5"/>
    <w:rsid w:val="00881DA6"/>
    <w:rsid w:val="00895A5F"/>
    <w:rsid w:val="008A579A"/>
    <w:rsid w:val="008A7DE6"/>
    <w:rsid w:val="008B1DE6"/>
    <w:rsid w:val="008D0DE6"/>
    <w:rsid w:val="008E4994"/>
    <w:rsid w:val="008F1BD6"/>
    <w:rsid w:val="008F7F33"/>
    <w:rsid w:val="00901456"/>
    <w:rsid w:val="00911DFD"/>
    <w:rsid w:val="00914CC3"/>
    <w:rsid w:val="009249E2"/>
    <w:rsid w:val="00933908"/>
    <w:rsid w:val="00943FBF"/>
    <w:rsid w:val="00952F57"/>
    <w:rsid w:val="009531C0"/>
    <w:rsid w:val="00953460"/>
    <w:rsid w:val="00961FE1"/>
    <w:rsid w:val="00964E49"/>
    <w:rsid w:val="009772C3"/>
    <w:rsid w:val="009856EE"/>
    <w:rsid w:val="009958A1"/>
    <w:rsid w:val="009B5AA8"/>
    <w:rsid w:val="009C11AA"/>
    <w:rsid w:val="009C1EBC"/>
    <w:rsid w:val="009C3C78"/>
    <w:rsid w:val="009D234D"/>
    <w:rsid w:val="009D2B85"/>
    <w:rsid w:val="009D5B13"/>
    <w:rsid w:val="009D6E9F"/>
    <w:rsid w:val="009E1793"/>
    <w:rsid w:val="009E3B35"/>
    <w:rsid w:val="009E6FD9"/>
    <w:rsid w:val="009E7227"/>
    <w:rsid w:val="00A022AE"/>
    <w:rsid w:val="00A159BC"/>
    <w:rsid w:val="00A163FE"/>
    <w:rsid w:val="00A20239"/>
    <w:rsid w:val="00A23E6D"/>
    <w:rsid w:val="00A24EC5"/>
    <w:rsid w:val="00A25A3E"/>
    <w:rsid w:val="00A43049"/>
    <w:rsid w:val="00A4405E"/>
    <w:rsid w:val="00A513AD"/>
    <w:rsid w:val="00A55ECA"/>
    <w:rsid w:val="00A56CBE"/>
    <w:rsid w:val="00A7289B"/>
    <w:rsid w:val="00A7310A"/>
    <w:rsid w:val="00A759CD"/>
    <w:rsid w:val="00A84318"/>
    <w:rsid w:val="00A85986"/>
    <w:rsid w:val="00A950A4"/>
    <w:rsid w:val="00A97274"/>
    <w:rsid w:val="00AA0B57"/>
    <w:rsid w:val="00AA3843"/>
    <w:rsid w:val="00AC016D"/>
    <w:rsid w:val="00AC0858"/>
    <w:rsid w:val="00AD5915"/>
    <w:rsid w:val="00AD60AC"/>
    <w:rsid w:val="00AE1F50"/>
    <w:rsid w:val="00B0794C"/>
    <w:rsid w:val="00B11AE5"/>
    <w:rsid w:val="00B120DF"/>
    <w:rsid w:val="00B21592"/>
    <w:rsid w:val="00B318A3"/>
    <w:rsid w:val="00B31A03"/>
    <w:rsid w:val="00B32435"/>
    <w:rsid w:val="00B333E4"/>
    <w:rsid w:val="00B34394"/>
    <w:rsid w:val="00B40427"/>
    <w:rsid w:val="00B41BFA"/>
    <w:rsid w:val="00B5567B"/>
    <w:rsid w:val="00B563F8"/>
    <w:rsid w:val="00B5735D"/>
    <w:rsid w:val="00B621F4"/>
    <w:rsid w:val="00B72747"/>
    <w:rsid w:val="00B91396"/>
    <w:rsid w:val="00B9176F"/>
    <w:rsid w:val="00B92800"/>
    <w:rsid w:val="00B931CF"/>
    <w:rsid w:val="00BB271D"/>
    <w:rsid w:val="00BB3736"/>
    <w:rsid w:val="00BB5FFE"/>
    <w:rsid w:val="00BC0BC0"/>
    <w:rsid w:val="00BC3F72"/>
    <w:rsid w:val="00BC723B"/>
    <w:rsid w:val="00BC752F"/>
    <w:rsid w:val="00BD3491"/>
    <w:rsid w:val="00BD3621"/>
    <w:rsid w:val="00BD7A3E"/>
    <w:rsid w:val="00BE0311"/>
    <w:rsid w:val="00BF7D00"/>
    <w:rsid w:val="00C007CB"/>
    <w:rsid w:val="00C11CD3"/>
    <w:rsid w:val="00C15335"/>
    <w:rsid w:val="00C419B1"/>
    <w:rsid w:val="00C45159"/>
    <w:rsid w:val="00C45B95"/>
    <w:rsid w:val="00C462DA"/>
    <w:rsid w:val="00C51F02"/>
    <w:rsid w:val="00C51FE7"/>
    <w:rsid w:val="00C541CF"/>
    <w:rsid w:val="00C65486"/>
    <w:rsid w:val="00C67CCB"/>
    <w:rsid w:val="00C81AA5"/>
    <w:rsid w:val="00C90654"/>
    <w:rsid w:val="00C958EC"/>
    <w:rsid w:val="00CA0BD3"/>
    <w:rsid w:val="00CA0D84"/>
    <w:rsid w:val="00CA3B9A"/>
    <w:rsid w:val="00CA6F6B"/>
    <w:rsid w:val="00CC5151"/>
    <w:rsid w:val="00CC56FB"/>
    <w:rsid w:val="00CC5FCE"/>
    <w:rsid w:val="00CD3AC8"/>
    <w:rsid w:val="00CD7736"/>
    <w:rsid w:val="00CF2690"/>
    <w:rsid w:val="00D00AC0"/>
    <w:rsid w:val="00D0763D"/>
    <w:rsid w:val="00D20D64"/>
    <w:rsid w:val="00D22FE2"/>
    <w:rsid w:val="00D26BFC"/>
    <w:rsid w:val="00D350C3"/>
    <w:rsid w:val="00D416F0"/>
    <w:rsid w:val="00D4267E"/>
    <w:rsid w:val="00D50F61"/>
    <w:rsid w:val="00D54B61"/>
    <w:rsid w:val="00D55F12"/>
    <w:rsid w:val="00D56142"/>
    <w:rsid w:val="00D57315"/>
    <w:rsid w:val="00D6412E"/>
    <w:rsid w:val="00D73BBD"/>
    <w:rsid w:val="00D74C51"/>
    <w:rsid w:val="00D74FA3"/>
    <w:rsid w:val="00D770CC"/>
    <w:rsid w:val="00D81F2B"/>
    <w:rsid w:val="00D96953"/>
    <w:rsid w:val="00DA14EE"/>
    <w:rsid w:val="00DA5248"/>
    <w:rsid w:val="00DA7EB7"/>
    <w:rsid w:val="00DB72E9"/>
    <w:rsid w:val="00DC0AE2"/>
    <w:rsid w:val="00DC0B7B"/>
    <w:rsid w:val="00DD0FA7"/>
    <w:rsid w:val="00DD2ABB"/>
    <w:rsid w:val="00DD6EEC"/>
    <w:rsid w:val="00DE0BBA"/>
    <w:rsid w:val="00DE2CE5"/>
    <w:rsid w:val="00DE4762"/>
    <w:rsid w:val="00DF1B70"/>
    <w:rsid w:val="00DF4E1C"/>
    <w:rsid w:val="00E0208D"/>
    <w:rsid w:val="00E13B4D"/>
    <w:rsid w:val="00E149B5"/>
    <w:rsid w:val="00E15E84"/>
    <w:rsid w:val="00E208D1"/>
    <w:rsid w:val="00E209D7"/>
    <w:rsid w:val="00E223FE"/>
    <w:rsid w:val="00E25DBF"/>
    <w:rsid w:val="00E30953"/>
    <w:rsid w:val="00E33B42"/>
    <w:rsid w:val="00E341AA"/>
    <w:rsid w:val="00E41E60"/>
    <w:rsid w:val="00E41F2E"/>
    <w:rsid w:val="00E52DF9"/>
    <w:rsid w:val="00E55205"/>
    <w:rsid w:val="00E61D86"/>
    <w:rsid w:val="00E72A28"/>
    <w:rsid w:val="00E82509"/>
    <w:rsid w:val="00E87F8A"/>
    <w:rsid w:val="00E95FBE"/>
    <w:rsid w:val="00E96924"/>
    <w:rsid w:val="00E97704"/>
    <w:rsid w:val="00EA32C3"/>
    <w:rsid w:val="00EA7D73"/>
    <w:rsid w:val="00EB1EEB"/>
    <w:rsid w:val="00EB31B4"/>
    <w:rsid w:val="00EC01D9"/>
    <w:rsid w:val="00EC105B"/>
    <w:rsid w:val="00ED3F0B"/>
    <w:rsid w:val="00EF22D8"/>
    <w:rsid w:val="00EF6B36"/>
    <w:rsid w:val="00F0453C"/>
    <w:rsid w:val="00F16EBD"/>
    <w:rsid w:val="00F4648A"/>
    <w:rsid w:val="00F47C53"/>
    <w:rsid w:val="00F53E6C"/>
    <w:rsid w:val="00F643E2"/>
    <w:rsid w:val="00F64A27"/>
    <w:rsid w:val="00F64E33"/>
    <w:rsid w:val="00F733E4"/>
    <w:rsid w:val="00F75064"/>
    <w:rsid w:val="00F8021D"/>
    <w:rsid w:val="00F826DA"/>
    <w:rsid w:val="00F87479"/>
    <w:rsid w:val="00F902BA"/>
    <w:rsid w:val="00F90870"/>
    <w:rsid w:val="00F95D72"/>
    <w:rsid w:val="00FA6B03"/>
    <w:rsid w:val="00FB22FE"/>
    <w:rsid w:val="00FB39BC"/>
    <w:rsid w:val="00FB4981"/>
    <w:rsid w:val="00FC20DF"/>
    <w:rsid w:val="00FC28EC"/>
    <w:rsid w:val="00FC3343"/>
    <w:rsid w:val="00FE626D"/>
    <w:rsid w:val="00FE6F03"/>
    <w:rsid w:val="00FF1DB3"/>
    <w:rsid w:val="00FF5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C57"/>
    <w:rPr>
      <w:sz w:val="24"/>
    </w:rPr>
  </w:style>
  <w:style w:type="paragraph" w:styleId="1">
    <w:name w:val="heading 1"/>
    <w:basedOn w:val="a"/>
    <w:next w:val="a"/>
    <w:link w:val="10"/>
    <w:qFormat/>
    <w:rsid w:val="00C958EC"/>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B7C57"/>
    <w:pPr>
      <w:ind w:firstLine="567"/>
      <w:jc w:val="both"/>
    </w:pPr>
  </w:style>
  <w:style w:type="paragraph" w:styleId="a4">
    <w:name w:val="Title"/>
    <w:basedOn w:val="a"/>
    <w:qFormat/>
    <w:rsid w:val="007046E2"/>
    <w:pPr>
      <w:jc w:val="center"/>
    </w:pPr>
    <w:rPr>
      <w:b/>
    </w:rPr>
  </w:style>
  <w:style w:type="paragraph" w:styleId="a5">
    <w:name w:val="Balloon Text"/>
    <w:basedOn w:val="a"/>
    <w:link w:val="a6"/>
    <w:rsid w:val="00DD6EEC"/>
    <w:rPr>
      <w:rFonts w:ascii="Tahoma" w:hAnsi="Tahoma" w:cs="Tahoma"/>
      <w:sz w:val="16"/>
      <w:szCs w:val="16"/>
    </w:rPr>
  </w:style>
  <w:style w:type="character" w:customStyle="1" w:styleId="a6">
    <w:name w:val="Текст выноски Знак"/>
    <w:basedOn w:val="a0"/>
    <w:link w:val="a5"/>
    <w:rsid w:val="00DD6EEC"/>
    <w:rPr>
      <w:rFonts w:ascii="Tahoma" w:hAnsi="Tahoma" w:cs="Tahoma"/>
      <w:sz w:val="16"/>
      <w:szCs w:val="16"/>
    </w:rPr>
  </w:style>
  <w:style w:type="paragraph" w:styleId="a7">
    <w:name w:val="List Paragraph"/>
    <w:basedOn w:val="a"/>
    <w:uiPriority w:val="34"/>
    <w:qFormat/>
    <w:rsid w:val="0052257D"/>
    <w:pPr>
      <w:ind w:left="720"/>
      <w:contextualSpacing/>
    </w:pPr>
  </w:style>
  <w:style w:type="paragraph" w:customStyle="1" w:styleId="newncpi">
    <w:name w:val="newncpi"/>
    <w:basedOn w:val="a"/>
    <w:rsid w:val="004D6C18"/>
    <w:pPr>
      <w:ind w:firstLine="567"/>
      <w:jc w:val="both"/>
    </w:pPr>
    <w:rPr>
      <w:szCs w:val="24"/>
    </w:rPr>
  </w:style>
  <w:style w:type="character" w:styleId="a8">
    <w:name w:val="Hyperlink"/>
    <w:basedOn w:val="a0"/>
    <w:rsid w:val="00C45159"/>
    <w:rPr>
      <w:color w:val="0000FF"/>
      <w:u w:val="single"/>
    </w:rPr>
  </w:style>
  <w:style w:type="paragraph" w:styleId="a9">
    <w:name w:val="header"/>
    <w:basedOn w:val="a"/>
    <w:link w:val="aa"/>
    <w:rsid w:val="00C45159"/>
    <w:pPr>
      <w:tabs>
        <w:tab w:val="center" w:pos="4677"/>
        <w:tab w:val="right" w:pos="9355"/>
      </w:tabs>
    </w:pPr>
  </w:style>
  <w:style w:type="character" w:customStyle="1" w:styleId="aa">
    <w:name w:val="Верхний колонтитул Знак"/>
    <w:basedOn w:val="a0"/>
    <w:link w:val="a9"/>
    <w:rsid w:val="00C45159"/>
    <w:rPr>
      <w:sz w:val="24"/>
    </w:rPr>
  </w:style>
  <w:style w:type="paragraph" w:styleId="ab">
    <w:name w:val="footer"/>
    <w:basedOn w:val="a"/>
    <w:link w:val="ac"/>
    <w:rsid w:val="00C45159"/>
    <w:pPr>
      <w:tabs>
        <w:tab w:val="center" w:pos="4677"/>
        <w:tab w:val="right" w:pos="9355"/>
      </w:tabs>
    </w:pPr>
  </w:style>
  <w:style w:type="character" w:customStyle="1" w:styleId="ac">
    <w:name w:val="Нижний колонтитул Знак"/>
    <w:basedOn w:val="a0"/>
    <w:link w:val="ab"/>
    <w:rsid w:val="00C45159"/>
    <w:rPr>
      <w:sz w:val="24"/>
    </w:rPr>
  </w:style>
  <w:style w:type="table" w:styleId="ad">
    <w:name w:val="Table Grid"/>
    <w:basedOn w:val="a1"/>
    <w:rsid w:val="008A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958EC"/>
    <w:rPr>
      <w:rFonts w:ascii="Cambria" w:eastAsia="Times New Roman" w:hAnsi="Cambria" w:cs="Times New Roman"/>
      <w:b/>
      <w:bCs/>
      <w:color w:val="365F91"/>
      <w:sz w:val="28"/>
      <w:szCs w:val="28"/>
    </w:rPr>
  </w:style>
  <w:style w:type="paragraph" w:styleId="ae">
    <w:name w:val="caption"/>
    <w:basedOn w:val="a"/>
    <w:next w:val="a"/>
    <w:unhideWhenUsed/>
    <w:qFormat/>
    <w:rsid w:val="00C958EC"/>
    <w:pPr>
      <w:spacing w:after="200"/>
    </w:pPr>
    <w:rPr>
      <w:b/>
      <w:bCs/>
      <w:color w:val="4F81BD"/>
      <w:sz w:val="18"/>
      <w:szCs w:val="18"/>
    </w:rPr>
  </w:style>
  <w:style w:type="character" w:styleId="af">
    <w:name w:val="annotation reference"/>
    <w:basedOn w:val="a0"/>
    <w:rsid w:val="00C958EC"/>
    <w:rPr>
      <w:sz w:val="16"/>
      <w:szCs w:val="16"/>
    </w:rPr>
  </w:style>
  <w:style w:type="paragraph" w:styleId="af0">
    <w:name w:val="annotation text"/>
    <w:basedOn w:val="a"/>
    <w:link w:val="af1"/>
    <w:rsid w:val="00C958EC"/>
    <w:rPr>
      <w:sz w:val="20"/>
    </w:rPr>
  </w:style>
  <w:style w:type="character" w:customStyle="1" w:styleId="af1">
    <w:name w:val="Текст примечания Знак"/>
    <w:basedOn w:val="a0"/>
    <w:link w:val="af0"/>
    <w:rsid w:val="00C958EC"/>
  </w:style>
  <w:style w:type="paragraph" w:styleId="af2">
    <w:name w:val="annotation subject"/>
    <w:basedOn w:val="af0"/>
    <w:next w:val="af0"/>
    <w:link w:val="af3"/>
    <w:rsid w:val="00C958EC"/>
    <w:rPr>
      <w:b/>
      <w:bCs/>
    </w:rPr>
  </w:style>
  <w:style w:type="character" w:customStyle="1" w:styleId="af3">
    <w:name w:val="Тема примечания Знак"/>
    <w:basedOn w:val="af1"/>
    <w:link w:val="af2"/>
    <w:rsid w:val="00C958EC"/>
    <w:rPr>
      <w:b/>
      <w:bCs/>
    </w:rPr>
  </w:style>
</w:styles>
</file>

<file path=word/webSettings.xml><?xml version="1.0" encoding="utf-8"?>
<w:webSettings xmlns:r="http://schemas.openxmlformats.org/officeDocument/2006/relationships" xmlns:w="http://schemas.openxmlformats.org/wordprocessingml/2006/main">
  <w:divs>
    <w:div w:id="577980665">
      <w:bodyDiv w:val="1"/>
      <w:marLeft w:val="0"/>
      <w:marRight w:val="0"/>
      <w:marTop w:val="0"/>
      <w:marBottom w:val="0"/>
      <w:divBdr>
        <w:top w:val="none" w:sz="0" w:space="0" w:color="auto"/>
        <w:left w:val="none" w:sz="0" w:space="0" w:color="auto"/>
        <w:bottom w:val="none" w:sz="0" w:space="0" w:color="auto"/>
        <w:right w:val="none" w:sz="0" w:space="0" w:color="auto"/>
      </w:divBdr>
    </w:div>
    <w:div w:id="1820532690">
      <w:bodyDiv w:val="1"/>
      <w:marLeft w:val="0"/>
      <w:marRight w:val="0"/>
      <w:marTop w:val="0"/>
      <w:marBottom w:val="0"/>
      <w:divBdr>
        <w:top w:val="none" w:sz="0" w:space="0" w:color="auto"/>
        <w:left w:val="none" w:sz="0" w:space="0" w:color="auto"/>
        <w:bottom w:val="none" w:sz="0" w:space="0" w:color="auto"/>
        <w:right w:val="none" w:sz="0" w:space="0" w:color="auto"/>
      </w:divBdr>
    </w:div>
    <w:div w:id="20969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nent@gomelvodokanal.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der@gomelvodokanal.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F9A9-0568-4F3E-9F1F-E2A69CBE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4</Pages>
  <Words>2436</Words>
  <Characters>13890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Д О Г О В О Р  № ________</vt:lpstr>
    </vt:vector>
  </TitlesOfParts>
  <Company/>
  <LinksUpToDate>false</LinksUpToDate>
  <CharactersWithSpaces>16294</CharactersWithSpaces>
  <SharedDoc>false</SharedDoc>
  <HLinks>
    <vt:vector size="6" baseType="variant">
      <vt:variant>
        <vt:i4>131135</vt:i4>
      </vt:variant>
      <vt:variant>
        <vt:i4>0</vt:i4>
      </vt:variant>
      <vt:variant>
        <vt:i4>0</vt:i4>
      </vt:variant>
      <vt:variant>
        <vt:i4>5</vt:i4>
      </vt:variant>
      <vt:variant>
        <vt:lpwstr>mailto:gomelvdk@tut.by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________</dc:title>
  <dc:creator>sss</dc:creator>
  <cp:lastModifiedBy>A.Rakusevich</cp:lastModifiedBy>
  <cp:revision>14</cp:revision>
  <cp:lastPrinted>2023-11-08T13:20:00Z</cp:lastPrinted>
  <dcterms:created xsi:type="dcterms:W3CDTF">2023-11-08T13:05:00Z</dcterms:created>
  <dcterms:modified xsi:type="dcterms:W3CDTF">2025-12-11T12:53:00Z</dcterms:modified>
</cp:coreProperties>
</file>